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454B" w14:textId="77777777" w:rsidR="00110623" w:rsidRPr="00C67023" w:rsidRDefault="00110623" w:rsidP="00110623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C67023">
        <w:rPr>
          <w:rFonts w:ascii="Century Gothic" w:hAnsi="Century Gothic" w:cs="Arial"/>
          <w:b/>
          <w:sz w:val="32"/>
          <w:szCs w:val="32"/>
        </w:rPr>
        <w:t>ALRESFORD PARISH COUNCIL</w:t>
      </w:r>
    </w:p>
    <w:p w14:paraId="0E850878" w14:textId="20DEBD92" w:rsidR="00110623" w:rsidRPr="00C67023" w:rsidRDefault="00110623" w:rsidP="00110623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C67023">
        <w:rPr>
          <w:rFonts w:ascii="Century Gothic" w:hAnsi="Century Gothic" w:cs="Arial"/>
          <w:b/>
          <w:sz w:val="28"/>
          <w:szCs w:val="28"/>
          <w:u w:val="single"/>
        </w:rPr>
        <w:t>Parish Council Meeting</w:t>
      </w:r>
    </w:p>
    <w:p w14:paraId="20A29C3E" w14:textId="77777777" w:rsidR="00110623" w:rsidRPr="00C67023" w:rsidRDefault="00110623" w:rsidP="0011062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67023">
        <w:rPr>
          <w:rFonts w:ascii="Century Gothic" w:hAnsi="Century Gothic" w:cs="Arial"/>
          <w:b/>
          <w:sz w:val="28"/>
          <w:szCs w:val="28"/>
        </w:rPr>
        <w:t>AGENDA</w:t>
      </w:r>
    </w:p>
    <w:p w14:paraId="1950B64A" w14:textId="3DEAE91B" w:rsidR="00110623" w:rsidRPr="00C67023" w:rsidRDefault="00110623" w:rsidP="00AD274E">
      <w:pPr>
        <w:tabs>
          <w:tab w:val="right" w:pos="10204"/>
        </w:tabs>
        <w:rPr>
          <w:rFonts w:ascii="Century Gothic" w:hAnsi="Century Gothic" w:cs="Arial"/>
          <w:b/>
        </w:rPr>
      </w:pPr>
      <w:r w:rsidRPr="00C67023">
        <w:rPr>
          <w:rFonts w:ascii="Century Gothic" w:hAnsi="Century Gothic" w:cs="Arial"/>
          <w:b/>
        </w:rPr>
        <w:t>Notice of meeting</w:t>
      </w:r>
      <w:r w:rsidR="00AD274E" w:rsidRPr="00C67023">
        <w:rPr>
          <w:rFonts w:ascii="Century Gothic" w:hAnsi="Century Gothic" w:cs="Arial"/>
          <w:b/>
        </w:rPr>
        <w:tab/>
      </w:r>
    </w:p>
    <w:p w14:paraId="4286DB55" w14:textId="1B7BCE9B" w:rsidR="00110623" w:rsidRPr="00C67023" w:rsidRDefault="00110623" w:rsidP="00110623">
      <w:pPr>
        <w:rPr>
          <w:rFonts w:ascii="Century Gothic" w:hAnsi="Century Gothic" w:cs="Arial"/>
          <w:u w:val="single"/>
        </w:rPr>
      </w:pPr>
      <w:r w:rsidRPr="00C67023">
        <w:rPr>
          <w:rFonts w:ascii="Century Gothic" w:hAnsi="Century Gothic" w:cs="Arial"/>
        </w:rPr>
        <w:t xml:space="preserve">Meeting to be held in the </w:t>
      </w:r>
      <w:r w:rsidRPr="00C67023">
        <w:rPr>
          <w:rFonts w:ascii="Century Gothic" w:hAnsi="Century Gothic" w:cs="Arial"/>
          <w:u w:val="single"/>
        </w:rPr>
        <w:t xml:space="preserve">Pavilion (main room), Ford Lane, Alresford at 7.30pm on </w:t>
      </w:r>
      <w:r w:rsidR="00E86B0C" w:rsidRPr="00C67023">
        <w:rPr>
          <w:rFonts w:ascii="Century Gothic" w:hAnsi="Century Gothic" w:cs="Arial"/>
          <w:u w:val="single"/>
        </w:rPr>
        <w:t>Wednes</w:t>
      </w:r>
      <w:r w:rsidRPr="00C67023">
        <w:rPr>
          <w:rFonts w:ascii="Century Gothic" w:hAnsi="Century Gothic" w:cs="Arial"/>
          <w:u w:val="single"/>
        </w:rPr>
        <w:t xml:space="preserve">day </w:t>
      </w:r>
      <w:r w:rsidR="006B5DDB">
        <w:rPr>
          <w:rFonts w:ascii="Century Gothic" w:hAnsi="Century Gothic" w:cs="Arial"/>
          <w:u w:val="single"/>
        </w:rPr>
        <w:t>4</w:t>
      </w:r>
      <w:r w:rsidR="006B5DDB" w:rsidRPr="006B5DDB">
        <w:rPr>
          <w:rFonts w:ascii="Century Gothic" w:hAnsi="Century Gothic" w:cs="Arial"/>
          <w:u w:val="single"/>
          <w:vertAlign w:val="superscript"/>
        </w:rPr>
        <w:t>th</w:t>
      </w:r>
      <w:r w:rsidR="006B5DDB">
        <w:rPr>
          <w:rFonts w:ascii="Century Gothic" w:hAnsi="Century Gothic" w:cs="Arial"/>
          <w:u w:val="single"/>
        </w:rPr>
        <w:t xml:space="preserve"> of December</w:t>
      </w:r>
      <w:r w:rsidRPr="00C67023">
        <w:rPr>
          <w:rFonts w:ascii="Century Gothic" w:hAnsi="Century Gothic" w:cs="Arial"/>
          <w:u w:val="single"/>
        </w:rPr>
        <w:t xml:space="preserve"> </w:t>
      </w:r>
      <w:r w:rsidR="00E86B0C" w:rsidRPr="00C67023">
        <w:rPr>
          <w:rFonts w:ascii="Century Gothic" w:hAnsi="Century Gothic" w:cs="Arial"/>
          <w:u w:val="single"/>
        </w:rPr>
        <w:t>2024</w:t>
      </w:r>
      <w:r w:rsidRPr="00C67023">
        <w:rPr>
          <w:rFonts w:ascii="Century Gothic" w:hAnsi="Century Gothic" w:cs="Arial"/>
          <w:u w:val="single"/>
        </w:rPr>
        <w:t xml:space="preserve"> </w:t>
      </w:r>
    </w:p>
    <w:p w14:paraId="5DE3A9BD" w14:textId="77777777" w:rsidR="00200B67" w:rsidRPr="00C67023" w:rsidRDefault="00110623" w:rsidP="00110623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 w:cs="Arial"/>
          <w:b/>
          <w:bCs/>
        </w:rPr>
        <w:t>Face coverings may be worn should attendees wish to do so. Hand sanitiser will be available.</w:t>
      </w:r>
    </w:p>
    <w:p w14:paraId="3296F871" w14:textId="5B6460D3" w:rsidR="00CF228B" w:rsidRPr="00B60E34" w:rsidRDefault="0016125E" w:rsidP="00B60E34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/>
        </w:rPr>
        <w:t xml:space="preserve">In accordance with the </w:t>
      </w:r>
      <w:r w:rsidRPr="00C67023">
        <w:rPr>
          <w:rFonts w:ascii="Century Gothic" w:hAnsi="Century Gothic"/>
          <w:u w:val="single"/>
        </w:rPr>
        <w:t>Local Government Act (LGA) 1972, Schedule 12, paragraphs 10 (2) (b)</w:t>
      </w:r>
      <w:r w:rsidRPr="00C67023">
        <w:rPr>
          <w:rFonts w:ascii="Century Gothic" w:hAnsi="Century Gothic"/>
        </w:rPr>
        <w:t xml:space="preserve"> </w:t>
      </w:r>
      <w:r w:rsidR="00110623" w:rsidRPr="00C67023">
        <w:rPr>
          <w:rFonts w:ascii="Century Gothic" w:hAnsi="Century Gothic" w:cs="Arial"/>
        </w:rPr>
        <w:t>Councillors are hereby summoned to attend the</w:t>
      </w:r>
      <w:r w:rsidR="00877238" w:rsidRPr="00C67023">
        <w:rPr>
          <w:rFonts w:ascii="Century Gothic" w:hAnsi="Century Gothic" w:cs="Arial"/>
        </w:rPr>
        <w:t xml:space="preserve"> </w:t>
      </w:r>
      <w:r w:rsidR="00110623" w:rsidRPr="00C67023">
        <w:rPr>
          <w:rFonts w:ascii="Century Gothic" w:hAnsi="Century Gothic" w:cs="Arial"/>
          <w:b/>
          <w:bCs/>
        </w:rPr>
        <w:t xml:space="preserve">Parish </w:t>
      </w:r>
      <w:r w:rsidR="00E07037" w:rsidRPr="00C67023">
        <w:rPr>
          <w:rFonts w:ascii="Century Gothic" w:hAnsi="Century Gothic" w:cs="Arial"/>
          <w:b/>
          <w:bCs/>
        </w:rPr>
        <w:t>Council</w:t>
      </w:r>
      <w:r w:rsidR="00E07037" w:rsidRPr="00C67023">
        <w:rPr>
          <w:rFonts w:ascii="Century Gothic" w:hAnsi="Century Gothic" w:cs="Arial"/>
        </w:rPr>
        <w:t xml:space="preserve"> </w:t>
      </w:r>
      <w:r w:rsidR="001A382A" w:rsidRPr="00C67023">
        <w:rPr>
          <w:rFonts w:ascii="Century Gothic" w:hAnsi="Century Gothic" w:cs="Arial"/>
          <w:b/>
          <w:bCs/>
        </w:rPr>
        <w:t>M</w:t>
      </w:r>
      <w:r w:rsidR="00110623" w:rsidRPr="00C67023">
        <w:rPr>
          <w:rFonts w:ascii="Century Gothic" w:hAnsi="Century Gothic" w:cs="Arial"/>
          <w:b/>
          <w:bCs/>
        </w:rPr>
        <w:t>eeting</w:t>
      </w:r>
      <w:r w:rsidR="00110623" w:rsidRPr="00C67023">
        <w:rPr>
          <w:rFonts w:ascii="Century Gothic" w:hAnsi="Century Gothic" w:cs="Arial"/>
        </w:rPr>
        <w:t xml:space="preserve"> of Alresford Parish Council, by the clerk and proper officer for the purpose of transacting the following business:</w:t>
      </w:r>
    </w:p>
    <w:p w14:paraId="0BFA7C56" w14:textId="550EC48B" w:rsidR="007911B5" w:rsidRPr="00C67023" w:rsidRDefault="007911B5" w:rsidP="007911B5">
      <w:pPr>
        <w:spacing w:line="276" w:lineRule="auto"/>
        <w:rPr>
          <w:rFonts w:ascii="Century Gothic" w:hAnsi="Century Gothic" w:cs="Arial"/>
          <w:b/>
          <w:u w:val="single"/>
        </w:rPr>
      </w:pPr>
      <w:r w:rsidRPr="00C67023">
        <w:rPr>
          <w:rFonts w:ascii="Century Gothic" w:hAnsi="Century Gothic" w:cs="Arial"/>
          <w:b/>
          <w:u w:val="single"/>
        </w:rPr>
        <w:t>Agenda</w:t>
      </w:r>
    </w:p>
    <w:p w14:paraId="44F605B8" w14:textId="075EDFA7" w:rsidR="00782C89" w:rsidRPr="0055595D" w:rsidRDefault="00403D7C" w:rsidP="005A163B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</w:t>
      </w:r>
      <w:r w:rsidR="006B5DDB">
        <w:rPr>
          <w:rFonts w:ascii="Century Gothic" w:hAnsi="Century Gothic" w:cs="Arial"/>
          <w:b/>
          <w:sz w:val="20"/>
          <w:szCs w:val="20"/>
        </w:rPr>
        <w:t>2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.2</w:t>
      </w:r>
      <w:r w:rsidR="00E86B0C" w:rsidRPr="0055595D">
        <w:rPr>
          <w:rFonts w:ascii="Century Gothic" w:hAnsi="Century Gothic" w:cs="Arial"/>
          <w:b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 w:rsidR="007B42DB">
        <w:rPr>
          <w:rFonts w:ascii="Century Gothic" w:hAnsi="Century Gothic" w:cs="Arial"/>
          <w:b/>
          <w:sz w:val="20"/>
          <w:szCs w:val="20"/>
        </w:rPr>
        <w:t>2</w:t>
      </w:r>
      <w:r w:rsidR="006B5DDB">
        <w:rPr>
          <w:rFonts w:ascii="Century Gothic" w:hAnsi="Century Gothic" w:cs="Arial"/>
          <w:b/>
          <w:sz w:val="20"/>
          <w:szCs w:val="20"/>
        </w:rPr>
        <w:t>37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</w:r>
      <w:r w:rsidR="00782C89" w:rsidRPr="0055595D">
        <w:rPr>
          <w:rFonts w:ascii="Century Gothic" w:hAnsi="Century Gothic" w:cs="Arial"/>
          <w:b/>
          <w:sz w:val="20"/>
          <w:szCs w:val="20"/>
        </w:rPr>
        <w:t>Announcements.</w:t>
      </w:r>
      <w:r w:rsidR="00D93BE8" w:rsidRPr="0055595D">
        <w:rPr>
          <w:rFonts w:ascii="Century Gothic" w:hAnsi="Century Gothic" w:cs="Arial"/>
          <w:b/>
          <w:sz w:val="20"/>
          <w:szCs w:val="20"/>
        </w:rPr>
        <w:tab/>
      </w:r>
      <w:r w:rsidR="001111A5" w:rsidRPr="0055595D">
        <w:rPr>
          <w:rFonts w:ascii="Century Gothic" w:hAnsi="Century Gothic" w:cs="Arial"/>
          <w:b/>
          <w:sz w:val="20"/>
          <w:szCs w:val="20"/>
        </w:rPr>
        <w:t xml:space="preserve">              </w:t>
      </w:r>
      <w:r w:rsidR="005C5F05" w:rsidRPr="0055595D">
        <w:rPr>
          <w:rFonts w:ascii="Century Gothic" w:hAnsi="Century Gothic" w:cs="Arial"/>
          <w:b/>
          <w:sz w:val="20"/>
          <w:szCs w:val="20"/>
        </w:rPr>
        <w:t xml:space="preserve"> </w:t>
      </w:r>
      <w:r w:rsidR="00782C89" w:rsidRPr="0055595D">
        <w:rPr>
          <w:rFonts w:ascii="Century Gothic" w:hAnsi="Century Gothic" w:cs="Arial"/>
          <w:bCs/>
          <w:sz w:val="20"/>
          <w:szCs w:val="20"/>
        </w:rPr>
        <w:t>Chairman to make announcements.</w:t>
      </w:r>
    </w:p>
    <w:p w14:paraId="5A1EBB93" w14:textId="47D356FB" w:rsidR="00110623" w:rsidRPr="0055595D" w:rsidRDefault="00403D7C" w:rsidP="005A163B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</w:t>
      </w:r>
      <w:r w:rsidR="006B5DDB">
        <w:rPr>
          <w:rFonts w:ascii="Century Gothic" w:hAnsi="Century Gothic" w:cs="Arial"/>
          <w:b/>
          <w:sz w:val="20"/>
          <w:szCs w:val="20"/>
        </w:rPr>
        <w:t>2</w:t>
      </w:r>
      <w:r w:rsidR="00556E19" w:rsidRPr="0055595D">
        <w:rPr>
          <w:rFonts w:ascii="Century Gothic" w:hAnsi="Century Gothic" w:cs="Arial"/>
          <w:b/>
          <w:sz w:val="20"/>
          <w:szCs w:val="20"/>
        </w:rPr>
        <w:t>.2</w:t>
      </w:r>
      <w:r w:rsidR="00C8475B" w:rsidRPr="0055595D">
        <w:rPr>
          <w:rFonts w:ascii="Century Gothic" w:hAnsi="Century Gothic" w:cs="Arial"/>
          <w:b/>
          <w:sz w:val="20"/>
          <w:szCs w:val="20"/>
        </w:rPr>
        <w:t>4</w:t>
      </w:r>
      <w:r w:rsidR="00556E19" w:rsidRPr="0055595D">
        <w:rPr>
          <w:rFonts w:ascii="Century Gothic" w:hAnsi="Century Gothic" w:cs="Arial"/>
          <w:b/>
          <w:sz w:val="20"/>
          <w:szCs w:val="20"/>
        </w:rPr>
        <w:t>.</w:t>
      </w:r>
      <w:r w:rsidR="007B42DB">
        <w:rPr>
          <w:rFonts w:ascii="Century Gothic" w:hAnsi="Century Gothic" w:cs="Arial"/>
          <w:b/>
          <w:sz w:val="20"/>
          <w:szCs w:val="20"/>
        </w:rPr>
        <w:t>2</w:t>
      </w:r>
      <w:r w:rsidR="006B5DDB">
        <w:rPr>
          <w:rFonts w:ascii="Century Gothic" w:hAnsi="Century Gothic" w:cs="Arial"/>
          <w:b/>
          <w:sz w:val="20"/>
          <w:szCs w:val="20"/>
        </w:rPr>
        <w:t>38</w:t>
      </w:r>
      <w:r w:rsidR="00556E19" w:rsidRPr="0055595D">
        <w:rPr>
          <w:rFonts w:ascii="Century Gothic" w:hAnsi="Century Gothic" w:cs="Arial"/>
          <w:b/>
          <w:sz w:val="20"/>
          <w:szCs w:val="20"/>
        </w:rPr>
        <w:tab/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>Apologies for Absence.</w:t>
      </w:r>
    </w:p>
    <w:p w14:paraId="6AF7B32F" w14:textId="0EAAD8B7" w:rsidR="00336A17" w:rsidRDefault="00403D7C" w:rsidP="005A163B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1</w:t>
      </w:r>
      <w:r w:rsidR="006B5DDB">
        <w:rPr>
          <w:rFonts w:ascii="Century Gothic" w:hAnsi="Century Gothic" w:cs="Arial"/>
          <w:b/>
          <w:sz w:val="20"/>
          <w:szCs w:val="20"/>
        </w:rPr>
        <w:t>2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2</w:t>
      </w:r>
      <w:r w:rsidR="00C8475B" w:rsidRPr="0055595D">
        <w:rPr>
          <w:rFonts w:ascii="Century Gothic" w:hAnsi="Century Gothic" w:cs="Arial"/>
          <w:b/>
          <w:sz w:val="20"/>
          <w:szCs w:val="20"/>
        </w:rPr>
        <w:t>4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</w:t>
      </w:r>
      <w:r w:rsidR="007B42DB">
        <w:rPr>
          <w:rFonts w:ascii="Century Gothic" w:hAnsi="Century Gothic" w:cs="Arial"/>
          <w:b/>
          <w:sz w:val="20"/>
          <w:szCs w:val="20"/>
        </w:rPr>
        <w:t>2</w:t>
      </w:r>
      <w:r w:rsidR="006B5DDB">
        <w:rPr>
          <w:rFonts w:ascii="Century Gothic" w:hAnsi="Century Gothic" w:cs="Arial"/>
          <w:b/>
          <w:sz w:val="20"/>
          <w:szCs w:val="20"/>
        </w:rPr>
        <w:t>39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  <w:t xml:space="preserve">Minutes of the last monthly meeting: </w:t>
      </w:r>
      <w:r w:rsidR="00336A17" w:rsidRPr="0055595D">
        <w:rPr>
          <w:rFonts w:ascii="Century Gothic" w:hAnsi="Century Gothic" w:cs="Arial"/>
          <w:b/>
          <w:sz w:val="20"/>
          <w:szCs w:val="20"/>
        </w:rPr>
        <w:tab/>
      </w:r>
      <w:r w:rsidR="00110623" w:rsidRPr="0055595D">
        <w:rPr>
          <w:rFonts w:ascii="Century Gothic" w:hAnsi="Century Gothic" w:cs="Arial"/>
          <w:sz w:val="20"/>
          <w:szCs w:val="20"/>
        </w:rPr>
        <w:t xml:space="preserve">To </w:t>
      </w:r>
      <w:r w:rsidR="00873182">
        <w:rPr>
          <w:rFonts w:ascii="Century Gothic" w:hAnsi="Century Gothic" w:cs="Arial"/>
          <w:sz w:val="20"/>
          <w:szCs w:val="20"/>
        </w:rPr>
        <w:t xml:space="preserve">review and </w:t>
      </w:r>
      <w:r w:rsidR="00110623" w:rsidRPr="0055595D">
        <w:rPr>
          <w:rFonts w:ascii="Century Gothic" w:hAnsi="Century Gothic" w:cs="Arial"/>
          <w:sz w:val="20"/>
          <w:szCs w:val="20"/>
        </w:rPr>
        <w:t xml:space="preserve">approve the minutes of the meeting of the </w:t>
      </w:r>
      <w:r w:rsidR="00FB3296">
        <w:rPr>
          <w:rFonts w:ascii="Century Gothic" w:hAnsi="Century Gothic" w:cs="Arial"/>
          <w:sz w:val="20"/>
          <w:szCs w:val="20"/>
        </w:rPr>
        <w:t>6</w:t>
      </w:r>
      <w:r w:rsidR="00FB3296" w:rsidRPr="00FB3296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B3296">
        <w:rPr>
          <w:rFonts w:ascii="Century Gothic" w:hAnsi="Century Gothic" w:cs="Arial"/>
          <w:sz w:val="20"/>
          <w:szCs w:val="20"/>
        </w:rPr>
        <w:t xml:space="preserve"> of November</w:t>
      </w:r>
      <w:r w:rsidR="008C5F2D">
        <w:rPr>
          <w:rFonts w:ascii="Century Gothic" w:hAnsi="Century Gothic" w:cs="Arial"/>
          <w:sz w:val="20"/>
          <w:szCs w:val="20"/>
        </w:rPr>
        <w:t xml:space="preserve"> </w:t>
      </w:r>
      <w:r w:rsidR="00110623" w:rsidRPr="0055595D">
        <w:rPr>
          <w:rFonts w:ascii="Century Gothic" w:hAnsi="Century Gothic" w:cs="Arial"/>
          <w:sz w:val="20"/>
          <w:szCs w:val="20"/>
        </w:rPr>
        <w:t>202</w:t>
      </w:r>
      <w:r w:rsidR="0045709D" w:rsidRPr="0055595D">
        <w:rPr>
          <w:rFonts w:ascii="Century Gothic" w:hAnsi="Century Gothic" w:cs="Arial"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sz w:val="20"/>
          <w:szCs w:val="20"/>
        </w:rPr>
        <w:t>.</w:t>
      </w:r>
    </w:p>
    <w:p w14:paraId="7005036D" w14:textId="77777777" w:rsidR="008B6C9E" w:rsidRDefault="008B6C9E" w:rsidP="005A163B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55905A29" w14:textId="5D52D050" w:rsidR="0013625F" w:rsidRPr="0055595D" w:rsidRDefault="00403D7C" w:rsidP="005A163B">
      <w:p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1</w:t>
      </w:r>
      <w:r w:rsidR="006B5DDB">
        <w:rPr>
          <w:rFonts w:ascii="Century Gothic" w:hAnsi="Century Gothic" w:cs="Arial"/>
          <w:b/>
          <w:sz w:val="20"/>
          <w:szCs w:val="20"/>
        </w:rPr>
        <w:t>2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.2</w:t>
      </w:r>
      <w:r w:rsidR="0045709D" w:rsidRPr="0055595D">
        <w:rPr>
          <w:rFonts w:ascii="Century Gothic" w:hAnsi="Century Gothic" w:cs="Arial"/>
          <w:b/>
          <w:sz w:val="20"/>
          <w:szCs w:val="20"/>
        </w:rPr>
        <w:t>4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</w:t>
      </w:r>
      <w:r w:rsidR="007B42DB">
        <w:rPr>
          <w:rFonts w:ascii="Century Gothic" w:hAnsi="Century Gothic" w:cs="Arial"/>
          <w:b/>
          <w:sz w:val="20"/>
          <w:szCs w:val="20"/>
        </w:rPr>
        <w:t>2</w:t>
      </w:r>
      <w:r w:rsidR="006B5DDB">
        <w:rPr>
          <w:rFonts w:ascii="Century Gothic" w:hAnsi="Century Gothic" w:cs="Arial"/>
          <w:b/>
          <w:sz w:val="20"/>
          <w:szCs w:val="20"/>
        </w:rPr>
        <w:t>40</w:t>
      </w:r>
      <w:r w:rsidR="00D021EF" w:rsidRPr="0055595D">
        <w:rPr>
          <w:rFonts w:ascii="Century Gothic" w:hAnsi="Century Gothic" w:cs="Arial"/>
          <w:b/>
          <w:sz w:val="20"/>
          <w:szCs w:val="20"/>
        </w:rPr>
        <w:tab/>
      </w:r>
      <w:r w:rsidR="00D021EF" w:rsidRPr="0055595D">
        <w:rPr>
          <w:rFonts w:ascii="Century Gothic" w:hAnsi="Century Gothic" w:cs="Arial"/>
          <w:b/>
          <w:sz w:val="20"/>
          <w:szCs w:val="20"/>
          <w:lang w:val="en-US"/>
        </w:rPr>
        <w:t>Declarations of Interest.</w:t>
      </w:r>
      <w:r w:rsidR="00336A17" w:rsidRPr="0055595D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873182">
        <w:rPr>
          <w:rFonts w:ascii="Century Gothic" w:hAnsi="Century Gothic" w:cs="Arial"/>
          <w:b/>
          <w:sz w:val="20"/>
          <w:szCs w:val="20"/>
          <w:lang w:val="en-US"/>
        </w:rPr>
        <w:t xml:space="preserve">  </w:t>
      </w:r>
      <w:r w:rsidR="00D021EF" w:rsidRPr="0055595D">
        <w:rPr>
          <w:rFonts w:ascii="Century Gothic" w:hAnsi="Century Gothic" w:cs="Arial"/>
          <w:bCs/>
          <w:sz w:val="20"/>
          <w:szCs w:val="20"/>
          <w:lang w:val="en-US"/>
        </w:rPr>
        <w:t>Councillors present to declare pecuniary and non-pecuniary interest in agenda</w:t>
      </w:r>
      <w:r w:rsidR="00C13473" w:rsidRPr="0055595D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D021EF" w:rsidRPr="0055595D">
        <w:rPr>
          <w:rFonts w:ascii="Century Gothic" w:hAnsi="Century Gothic" w:cs="Arial"/>
          <w:bCs/>
          <w:sz w:val="20"/>
          <w:szCs w:val="20"/>
          <w:lang w:val="en-US"/>
        </w:rPr>
        <w:t>items.</w:t>
      </w:r>
    </w:p>
    <w:p w14:paraId="705541B9" w14:textId="77777777" w:rsidR="00336A17" w:rsidRPr="0055595D" w:rsidRDefault="00336A17" w:rsidP="005A163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53DF285C" w14:textId="0D721B5E" w:rsidR="00C7258B" w:rsidRPr="0055595D" w:rsidRDefault="00403D7C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1</w:t>
      </w:r>
      <w:r w:rsidR="006B5DDB">
        <w:rPr>
          <w:rFonts w:ascii="Century Gothic" w:hAnsi="Century Gothic" w:cs="Arial"/>
          <w:b/>
          <w:sz w:val="20"/>
          <w:szCs w:val="20"/>
        </w:rPr>
        <w:t>2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.2</w:t>
      </w:r>
      <w:r w:rsidR="0045709D" w:rsidRPr="0055595D">
        <w:rPr>
          <w:rFonts w:ascii="Century Gothic" w:hAnsi="Century Gothic" w:cs="Arial"/>
          <w:b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 w:rsidR="007B42DB">
        <w:rPr>
          <w:rFonts w:ascii="Century Gothic" w:hAnsi="Century Gothic" w:cs="Arial"/>
          <w:b/>
          <w:sz w:val="20"/>
          <w:szCs w:val="20"/>
        </w:rPr>
        <w:t>2</w:t>
      </w:r>
      <w:r w:rsidR="006B5DDB">
        <w:rPr>
          <w:rFonts w:ascii="Century Gothic" w:hAnsi="Century Gothic" w:cs="Arial"/>
          <w:b/>
          <w:sz w:val="20"/>
          <w:szCs w:val="20"/>
        </w:rPr>
        <w:t>4</w:t>
      </w:r>
      <w:r w:rsidR="007B42DB">
        <w:rPr>
          <w:rFonts w:ascii="Century Gothic" w:hAnsi="Century Gothic" w:cs="Arial"/>
          <w:b/>
          <w:sz w:val="20"/>
          <w:szCs w:val="20"/>
        </w:rPr>
        <w:t>1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</w:r>
      <w:r w:rsidR="00C7258B"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Public Forum</w:t>
      </w:r>
      <w:r w:rsidR="00C7258B" w:rsidRPr="0055595D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ED44C8" w:rsidRPr="0055595D">
        <w:rPr>
          <w:rFonts w:ascii="Century Gothic" w:hAnsi="Century Gothic" w:cs="Arial"/>
          <w:sz w:val="20"/>
          <w:szCs w:val="20"/>
          <w:lang w:val="en-US"/>
        </w:rPr>
        <w:t xml:space="preserve">under the </w:t>
      </w:r>
      <w:r w:rsidR="00ED44C8" w:rsidRPr="0055595D">
        <w:rPr>
          <w:rFonts w:ascii="Century Gothic" w:hAnsi="Century Gothic"/>
          <w:sz w:val="20"/>
          <w:szCs w:val="20"/>
        </w:rPr>
        <w:t xml:space="preserve">Public Bodies (Admission to Meetings) Act 1960, Section 1 (1) </w:t>
      </w:r>
      <w:r w:rsidR="00C7258B" w:rsidRPr="0055595D">
        <w:rPr>
          <w:rFonts w:ascii="Century Gothic" w:hAnsi="Century Gothic" w:cs="Arial"/>
          <w:sz w:val="20"/>
          <w:szCs w:val="20"/>
          <w:lang w:val="en-US"/>
        </w:rPr>
        <w:t>This council is committed to community engagement and welcomes members of the public to contribute in this part of the meeting. Time limit 3 mins per person. Item limited to 10 minutes.</w:t>
      </w:r>
    </w:p>
    <w:p w14:paraId="28A274A6" w14:textId="77777777" w:rsidR="00EB5C26" w:rsidRPr="0055595D" w:rsidRDefault="00EB5C26" w:rsidP="005A163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31C438A" w14:textId="69812FDF" w:rsidR="00C7258B" w:rsidRPr="0055595D" w:rsidRDefault="00C7258B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During the public forum: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Members of the public and guests can address the Council on matters presented on the publicised agenda. </w:t>
      </w:r>
      <w:r w:rsidR="002A70F7" w:rsidRPr="0055595D">
        <w:rPr>
          <w:rFonts w:ascii="Century Gothic" w:hAnsi="Century Gothic" w:cs="Arial"/>
          <w:sz w:val="20"/>
          <w:szCs w:val="20"/>
          <w:lang w:val="en-US"/>
        </w:rPr>
        <w:t xml:space="preserve">The </w:t>
      </w:r>
      <w:r w:rsidRPr="0055595D">
        <w:rPr>
          <w:rFonts w:ascii="Century Gothic" w:hAnsi="Century Gothic" w:cs="Arial"/>
          <w:sz w:val="20"/>
          <w:szCs w:val="20"/>
          <w:lang w:val="en-US"/>
        </w:rPr>
        <w:t>Council can only take decisions on agenda items. Matters raised</w:t>
      </w:r>
      <w:r w:rsidR="00ED44C8" w:rsidRPr="0055595D">
        <w:rPr>
          <w:rFonts w:ascii="Century Gothic" w:hAnsi="Century Gothic" w:cs="Arial"/>
          <w:sz w:val="20"/>
          <w:szCs w:val="20"/>
          <w:lang w:val="en-US"/>
        </w:rPr>
        <w:t xml:space="preserve"> and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not on the agenda can be carried forward for a response later. Any questions not presented to </w:t>
      </w:r>
      <w:r w:rsidR="00DA6F80" w:rsidRPr="0055595D">
        <w:rPr>
          <w:rFonts w:ascii="Century Gothic" w:hAnsi="Century Gothic" w:cs="Arial"/>
          <w:sz w:val="20"/>
          <w:szCs w:val="20"/>
          <w:lang w:val="en-US"/>
        </w:rPr>
        <w:t>the council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far enough in advance may be noted and responded to at another time.</w:t>
      </w:r>
    </w:p>
    <w:p w14:paraId="71CB232F" w14:textId="77777777" w:rsidR="00EB5C26" w:rsidRPr="0055595D" w:rsidRDefault="00EB5C26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</w:p>
    <w:p w14:paraId="13BC8A08" w14:textId="10CEE39A" w:rsidR="00F24EA5" w:rsidRPr="0055595D" w:rsidRDefault="00C7258B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After the public forum: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Members of the public are asked to respect that this is a meeting to conduct council business and interruptions during the remainder of the meeting are not permitted.</w:t>
      </w:r>
    </w:p>
    <w:p w14:paraId="54726540" w14:textId="77777777" w:rsidR="00504874" w:rsidRPr="0055595D" w:rsidRDefault="00504874" w:rsidP="005A163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bookmarkStart w:id="0" w:name="_Hlk101959129"/>
    </w:p>
    <w:p w14:paraId="1BEF8829" w14:textId="0B4BD3AE" w:rsidR="002975C4" w:rsidRDefault="00A217AB" w:rsidP="000F6BCC">
      <w:pPr>
        <w:spacing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971681">
        <w:rPr>
          <w:rFonts w:ascii="Century Gothic" w:hAnsi="Century Gothic" w:cs="Arial"/>
          <w:b/>
          <w:sz w:val="20"/>
          <w:szCs w:val="20"/>
        </w:rPr>
        <w:t>1</w:t>
      </w:r>
      <w:r w:rsidR="00FB3296">
        <w:rPr>
          <w:rFonts w:ascii="Century Gothic" w:hAnsi="Century Gothic" w:cs="Arial"/>
          <w:b/>
          <w:sz w:val="20"/>
          <w:szCs w:val="20"/>
        </w:rPr>
        <w:t>2</w:t>
      </w:r>
      <w:r w:rsidR="00110623" w:rsidRPr="00971681">
        <w:rPr>
          <w:rFonts w:ascii="Century Gothic" w:hAnsi="Century Gothic" w:cs="Arial"/>
          <w:b/>
          <w:sz w:val="20"/>
          <w:szCs w:val="20"/>
        </w:rPr>
        <w:t>.2</w:t>
      </w:r>
      <w:r w:rsidR="0045709D" w:rsidRPr="00971681">
        <w:rPr>
          <w:rFonts w:ascii="Century Gothic" w:hAnsi="Century Gothic" w:cs="Arial"/>
          <w:b/>
          <w:sz w:val="20"/>
          <w:szCs w:val="20"/>
        </w:rPr>
        <w:t>4</w:t>
      </w:r>
      <w:bookmarkEnd w:id="0"/>
      <w:r w:rsidR="007B42DB">
        <w:rPr>
          <w:rFonts w:ascii="Century Gothic" w:hAnsi="Century Gothic" w:cs="Arial"/>
          <w:b/>
          <w:sz w:val="20"/>
          <w:szCs w:val="20"/>
        </w:rPr>
        <w:t xml:space="preserve"> 2</w:t>
      </w:r>
      <w:r w:rsidR="00FB3296">
        <w:rPr>
          <w:rFonts w:ascii="Century Gothic" w:hAnsi="Century Gothic" w:cs="Arial"/>
          <w:b/>
          <w:sz w:val="20"/>
          <w:szCs w:val="20"/>
        </w:rPr>
        <w:t>42</w:t>
      </w:r>
      <w:r w:rsidR="00110623" w:rsidRPr="00971681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0F6BCC" w:rsidRPr="0055595D">
        <w:rPr>
          <w:rFonts w:ascii="Century Gothic" w:hAnsi="Century Gothic" w:cs="Arial"/>
          <w:b/>
          <w:sz w:val="20"/>
          <w:szCs w:val="20"/>
          <w:lang w:val="en-US"/>
        </w:rPr>
        <w:t>Finance Matters.</w:t>
      </w:r>
      <w:r w:rsidR="000F6BCC" w:rsidRPr="0055595D">
        <w:rPr>
          <w:rFonts w:ascii="Century Gothic" w:hAnsi="Century Gothic" w:cs="Arial"/>
          <w:sz w:val="20"/>
          <w:szCs w:val="20"/>
          <w:lang w:val="en-US"/>
        </w:rPr>
        <w:tab/>
      </w:r>
      <w:r w:rsidR="002975C4">
        <w:rPr>
          <w:rFonts w:ascii="Century Gothic" w:hAnsi="Century Gothic" w:cs="Arial"/>
          <w:sz w:val="20"/>
          <w:szCs w:val="20"/>
          <w:lang w:val="en-US"/>
        </w:rPr>
        <w:t>Octo</w:t>
      </w:r>
      <w:r w:rsidR="000F6BCC">
        <w:rPr>
          <w:rFonts w:ascii="Century Gothic" w:hAnsi="Century Gothic" w:cs="Arial"/>
          <w:sz w:val="20"/>
          <w:szCs w:val="20"/>
          <w:lang w:val="en-US"/>
        </w:rPr>
        <w:t>ber fi</w:t>
      </w:r>
      <w:r w:rsidR="000F6BCC" w:rsidRPr="0055595D">
        <w:rPr>
          <w:rFonts w:ascii="Century Gothic" w:hAnsi="Century Gothic" w:cs="Arial"/>
          <w:sz w:val="20"/>
          <w:szCs w:val="20"/>
          <w:lang w:val="en-US"/>
        </w:rPr>
        <w:t xml:space="preserve">nance </w:t>
      </w:r>
      <w:r w:rsidR="000F6BCC">
        <w:rPr>
          <w:rFonts w:ascii="Century Gothic" w:hAnsi="Century Gothic" w:cs="Arial"/>
          <w:sz w:val="20"/>
          <w:szCs w:val="20"/>
          <w:lang w:val="en-US"/>
        </w:rPr>
        <w:t>r</w:t>
      </w:r>
      <w:r w:rsidR="000F6BCC" w:rsidRPr="0055595D">
        <w:rPr>
          <w:rFonts w:ascii="Century Gothic" w:hAnsi="Century Gothic" w:cs="Arial"/>
          <w:sz w:val="20"/>
          <w:szCs w:val="20"/>
          <w:lang w:val="en-US"/>
        </w:rPr>
        <w:t>epor</w:t>
      </w:r>
      <w:r w:rsidR="000F6BCC">
        <w:rPr>
          <w:rFonts w:ascii="Century Gothic" w:hAnsi="Century Gothic" w:cs="Arial"/>
          <w:sz w:val="20"/>
          <w:szCs w:val="20"/>
          <w:lang w:val="en-US"/>
        </w:rPr>
        <w:t>t</w:t>
      </w:r>
      <w:r w:rsidR="000F6BCC" w:rsidRPr="0055595D">
        <w:rPr>
          <w:rFonts w:ascii="Century Gothic" w:hAnsi="Century Gothic" w:cs="Arial"/>
          <w:sz w:val="20"/>
          <w:szCs w:val="20"/>
          <w:lang w:val="en-US"/>
        </w:rPr>
        <w:t xml:space="preserve"> - Council to review and approve.</w:t>
      </w:r>
    </w:p>
    <w:p w14:paraId="23EF8689" w14:textId="33626738" w:rsidR="00596809" w:rsidRDefault="00596809" w:rsidP="000F6BCC">
      <w:pPr>
        <w:spacing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971681">
        <w:rPr>
          <w:rFonts w:ascii="Century Gothic" w:hAnsi="Century Gothic" w:cs="Arial"/>
          <w:b/>
          <w:sz w:val="20"/>
          <w:szCs w:val="20"/>
        </w:rPr>
        <w:t>1</w:t>
      </w:r>
      <w:r w:rsidR="00FB3296">
        <w:rPr>
          <w:rFonts w:ascii="Century Gothic" w:hAnsi="Century Gothic" w:cs="Arial"/>
          <w:b/>
          <w:sz w:val="20"/>
          <w:szCs w:val="20"/>
        </w:rPr>
        <w:t>2</w:t>
      </w:r>
      <w:r w:rsidRPr="00971681">
        <w:rPr>
          <w:rFonts w:ascii="Century Gothic" w:hAnsi="Century Gothic" w:cs="Arial"/>
          <w:b/>
          <w:sz w:val="20"/>
          <w:szCs w:val="20"/>
        </w:rPr>
        <w:t>.24</w:t>
      </w:r>
      <w:r>
        <w:rPr>
          <w:rFonts w:ascii="Century Gothic" w:hAnsi="Century Gothic" w:cs="Arial"/>
          <w:b/>
          <w:sz w:val="20"/>
          <w:szCs w:val="20"/>
        </w:rPr>
        <w:t xml:space="preserve"> 2</w:t>
      </w:r>
      <w:r w:rsidR="00FB3296">
        <w:rPr>
          <w:rFonts w:ascii="Century Gothic" w:hAnsi="Century Gothic" w:cs="Arial"/>
          <w:b/>
          <w:sz w:val="20"/>
          <w:szCs w:val="20"/>
        </w:rPr>
        <w:t>43</w:t>
      </w:r>
      <w:r w:rsidRPr="00971681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Finance </w:t>
      </w:r>
      <w:r>
        <w:rPr>
          <w:rFonts w:ascii="Century Gothic" w:hAnsi="Century Gothic" w:cs="Arial"/>
          <w:b/>
          <w:sz w:val="20"/>
          <w:szCs w:val="20"/>
          <w:lang w:val="en-US"/>
        </w:rPr>
        <w:t xml:space="preserve">Committee </w:t>
      </w:r>
      <w:r w:rsidR="00DD7890">
        <w:rPr>
          <w:rFonts w:ascii="Century Gothic" w:hAnsi="Century Gothic" w:cs="Arial"/>
          <w:b/>
          <w:sz w:val="20"/>
          <w:szCs w:val="20"/>
          <w:lang w:val="en-US"/>
        </w:rPr>
        <w:t>to meet</w:t>
      </w:r>
      <w:r w:rsidRPr="0055595D">
        <w:rPr>
          <w:rFonts w:ascii="Century Gothic" w:hAnsi="Century Gothic" w:cs="Arial"/>
          <w:sz w:val="20"/>
          <w:szCs w:val="20"/>
          <w:lang w:val="en-US"/>
        </w:rPr>
        <w:tab/>
      </w:r>
      <w:r w:rsidR="00602E31">
        <w:rPr>
          <w:rFonts w:ascii="Century Gothic" w:hAnsi="Century Gothic" w:cs="Arial"/>
          <w:sz w:val="20"/>
          <w:szCs w:val="20"/>
          <w:lang w:val="en-US"/>
        </w:rPr>
        <w:t>set for December 17th</w:t>
      </w:r>
      <w:r w:rsidR="00B8200D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602E31">
        <w:rPr>
          <w:rFonts w:ascii="Century Gothic" w:hAnsi="Century Gothic" w:cs="Arial"/>
          <w:sz w:val="20"/>
          <w:szCs w:val="20"/>
          <w:lang w:val="en-US"/>
        </w:rPr>
        <w:t>to discuss</w:t>
      </w:r>
      <w:r w:rsidR="00B8200D">
        <w:rPr>
          <w:rFonts w:ascii="Century Gothic" w:hAnsi="Century Gothic" w:cs="Arial"/>
          <w:sz w:val="20"/>
          <w:szCs w:val="20"/>
          <w:lang w:val="en-US"/>
        </w:rPr>
        <w:t xml:space="preserve"> the 2025/26 budget and precept</w:t>
      </w:r>
      <w:r w:rsidRPr="0055595D">
        <w:rPr>
          <w:rFonts w:ascii="Century Gothic" w:hAnsi="Century Gothic" w:cs="Arial"/>
          <w:sz w:val="20"/>
          <w:szCs w:val="20"/>
          <w:lang w:val="en-US"/>
        </w:rPr>
        <w:t>.</w:t>
      </w:r>
    </w:p>
    <w:p w14:paraId="6F19DE66" w14:textId="1BD6CDD3" w:rsidR="00FB3296" w:rsidRPr="00552344" w:rsidRDefault="00971681" w:rsidP="0069774D">
      <w:pPr>
        <w:spacing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1</w:t>
      </w:r>
      <w:r w:rsidR="00FB3296">
        <w:rPr>
          <w:rFonts w:ascii="Century Gothic" w:hAnsi="Century Gothic" w:cs="Arial"/>
          <w:b/>
          <w:sz w:val="20"/>
          <w:szCs w:val="20"/>
          <w:lang w:val="en-US"/>
        </w:rPr>
        <w:t>2</w:t>
      </w:r>
      <w:r>
        <w:rPr>
          <w:rFonts w:ascii="Century Gothic" w:hAnsi="Century Gothic" w:cs="Arial"/>
          <w:b/>
          <w:sz w:val="20"/>
          <w:szCs w:val="20"/>
          <w:lang w:val="en-US"/>
        </w:rPr>
        <w:t>.24.</w:t>
      </w:r>
      <w:r w:rsidR="007B42DB">
        <w:rPr>
          <w:rFonts w:ascii="Century Gothic" w:hAnsi="Century Gothic" w:cs="Arial"/>
          <w:b/>
          <w:sz w:val="20"/>
          <w:szCs w:val="20"/>
          <w:lang w:val="en-US"/>
        </w:rPr>
        <w:t>2</w:t>
      </w:r>
      <w:r w:rsidR="00FB3296">
        <w:rPr>
          <w:rFonts w:ascii="Century Gothic" w:hAnsi="Century Gothic" w:cs="Arial"/>
          <w:b/>
          <w:sz w:val="20"/>
          <w:szCs w:val="20"/>
          <w:lang w:val="en-US"/>
        </w:rPr>
        <w:t>44</w:t>
      </w:r>
      <w:r w:rsidR="00BA136F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>Planning Matters:</w:t>
      </w:r>
      <w:r w:rsidR="00FF7E66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="00FF2F0C" w:rsidRPr="0055595D">
        <w:rPr>
          <w:rFonts w:ascii="Century Gothic" w:hAnsi="Century Gothic" w:cs="Arial"/>
          <w:b/>
          <w:sz w:val="20"/>
          <w:szCs w:val="20"/>
          <w:lang w:val="en-US"/>
        </w:rPr>
        <w:t>Application</w:t>
      </w:r>
      <w:r w:rsidR="00F962BD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 number</w:t>
      </w:r>
      <w:r w:rsidR="00FF2F0C" w:rsidRPr="0055595D">
        <w:rPr>
          <w:rFonts w:ascii="Century Gothic" w:hAnsi="Century Gothic" w:cs="Arial"/>
          <w:b/>
          <w:sz w:val="20"/>
          <w:szCs w:val="20"/>
          <w:lang w:val="en-US"/>
        </w:rPr>
        <w:t>:</w:t>
      </w:r>
      <w:r w:rsidR="00FF2F0C" w:rsidRPr="0027547A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hyperlink r:id="rId8" w:history="1">
        <w:r w:rsidR="00CF12FF" w:rsidRPr="002741F2">
          <w:rPr>
            <w:rStyle w:val="Hyperlink"/>
            <w:rFonts w:ascii="Century Gothic" w:hAnsi="Century Gothic" w:cs="Arial"/>
            <w:sz w:val="20"/>
            <w:szCs w:val="20"/>
          </w:rPr>
          <w:t>24/01593/FULHH</w:t>
        </w:r>
      </w:hyperlink>
      <w:r w:rsidR="00777469" w:rsidRPr="002741F2">
        <w:rPr>
          <w:rFonts w:ascii="Century Gothic" w:hAnsi="Century Gothic" w:cs="Arial"/>
          <w:sz w:val="20"/>
          <w:szCs w:val="20"/>
        </w:rPr>
        <w:t xml:space="preserve"> 61 Station Road Alresford Colchester Essex</w:t>
      </w:r>
      <w:r w:rsidR="00552344">
        <w:rPr>
          <w:rFonts w:ascii="Century Gothic" w:hAnsi="Century Gothic" w:cs="Arial"/>
          <w:sz w:val="20"/>
          <w:szCs w:val="20"/>
        </w:rPr>
        <w:t xml:space="preserve">.  </w:t>
      </w:r>
      <w:r w:rsidR="002741F2" w:rsidRPr="002741F2">
        <w:rPr>
          <w:rFonts w:ascii="Century Gothic" w:hAnsi="Century Gothic" w:cs="Calibri"/>
          <w:sz w:val="20"/>
          <w:szCs w:val="20"/>
        </w:rPr>
        <w:t>Householder Planning Application - Proposed side dormer (following demolition of chimney stack).</w:t>
      </w:r>
    </w:p>
    <w:p w14:paraId="53A29C5E" w14:textId="154F793A" w:rsidR="00A03820" w:rsidRDefault="00DB7DD9" w:rsidP="00A03820">
      <w:pPr>
        <w:tabs>
          <w:tab w:val="left" w:pos="680"/>
          <w:tab w:val="left" w:pos="5387"/>
        </w:tabs>
        <w:rPr>
          <w:rFonts w:ascii="Century Gothic" w:hAnsi="Century Gothic" w:cs="Arial"/>
          <w:bCs/>
          <w:sz w:val="20"/>
          <w:szCs w:val="20"/>
          <w:lang w:val="en-US"/>
        </w:rPr>
      </w:pPr>
      <w:r w:rsidRPr="009F4BA4">
        <w:rPr>
          <w:rFonts w:ascii="Century Gothic" w:hAnsi="Century Gothic" w:cs="Calibri"/>
          <w:b/>
          <w:bCs/>
          <w:sz w:val="20"/>
          <w:szCs w:val="20"/>
        </w:rPr>
        <w:t>1</w:t>
      </w:r>
      <w:r w:rsidR="00FB3296">
        <w:rPr>
          <w:rFonts w:ascii="Century Gothic" w:hAnsi="Century Gothic" w:cs="Calibri"/>
          <w:b/>
          <w:bCs/>
          <w:sz w:val="20"/>
          <w:szCs w:val="20"/>
        </w:rPr>
        <w:t>2</w:t>
      </w:r>
      <w:r>
        <w:rPr>
          <w:rFonts w:ascii="Century Gothic" w:hAnsi="Century Gothic" w:cs="Calibri"/>
          <w:sz w:val="20"/>
          <w:szCs w:val="20"/>
        </w:rPr>
        <w:t>.</w:t>
      </w:r>
      <w:r w:rsidRPr="00DB7DD9">
        <w:rPr>
          <w:rFonts w:ascii="Century Gothic" w:hAnsi="Century Gothic"/>
          <w:b/>
          <w:bCs/>
          <w:sz w:val="20"/>
          <w:szCs w:val="20"/>
        </w:rPr>
        <w:t>24</w:t>
      </w:r>
      <w:r w:rsidR="009F4BA4">
        <w:rPr>
          <w:rFonts w:ascii="Century Gothic" w:hAnsi="Century Gothic"/>
          <w:b/>
          <w:bCs/>
          <w:sz w:val="20"/>
          <w:szCs w:val="20"/>
        </w:rPr>
        <w:t>.</w:t>
      </w:r>
      <w:r w:rsidRPr="00DB7DD9">
        <w:rPr>
          <w:rFonts w:ascii="Century Gothic" w:hAnsi="Century Gothic"/>
          <w:b/>
          <w:bCs/>
          <w:sz w:val="20"/>
          <w:szCs w:val="20"/>
        </w:rPr>
        <w:t>2</w:t>
      </w:r>
      <w:r w:rsidR="00FB3296">
        <w:rPr>
          <w:rFonts w:ascii="Century Gothic" w:hAnsi="Century Gothic"/>
          <w:b/>
          <w:bCs/>
          <w:sz w:val="20"/>
          <w:szCs w:val="20"/>
        </w:rPr>
        <w:t>45</w:t>
      </w:r>
      <w:r w:rsidR="00EA56D2">
        <w:rPr>
          <w:rFonts w:ascii="Century Gothic" w:hAnsi="Century Gothic"/>
          <w:b/>
          <w:bCs/>
          <w:sz w:val="20"/>
          <w:szCs w:val="20"/>
        </w:rPr>
        <w:t xml:space="preserve">         </w:t>
      </w:r>
      <w:r w:rsidRPr="00DB7DD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02E31">
        <w:rPr>
          <w:rFonts w:ascii="Century Gothic" w:hAnsi="Century Gothic"/>
          <w:b/>
          <w:bCs/>
          <w:sz w:val="20"/>
          <w:szCs w:val="20"/>
        </w:rPr>
        <w:t>Neighbourhood Plan</w:t>
      </w:r>
      <w:r w:rsidR="00715002">
        <w:rPr>
          <w:rFonts w:ascii="Century Gothic" w:hAnsi="Century Gothic"/>
          <w:b/>
          <w:bCs/>
          <w:sz w:val="20"/>
          <w:szCs w:val="20"/>
        </w:rPr>
        <w:t xml:space="preserve"> review</w:t>
      </w:r>
      <w:r w:rsidR="003D04C3" w:rsidRPr="00DB7DD9">
        <w:rPr>
          <w:rFonts w:ascii="Century Gothic" w:hAnsi="Century Gothic" w:cs="Arial"/>
          <w:bCs/>
          <w:sz w:val="20"/>
          <w:szCs w:val="20"/>
          <w:lang w:val="en-US"/>
        </w:rPr>
        <w:t xml:space="preserve">: </w:t>
      </w:r>
      <w:r w:rsidR="00A03820">
        <w:rPr>
          <w:rFonts w:ascii="Century Gothic" w:hAnsi="Century Gothic" w:cs="Arial"/>
          <w:bCs/>
          <w:sz w:val="20"/>
          <w:szCs w:val="20"/>
          <w:lang w:val="en-US"/>
        </w:rPr>
        <w:t>A</w:t>
      </w:r>
      <w:r w:rsidR="007766A5">
        <w:rPr>
          <w:rFonts w:ascii="Century Gothic" w:hAnsi="Century Gothic" w:cs="Arial"/>
          <w:bCs/>
          <w:sz w:val="20"/>
          <w:szCs w:val="20"/>
          <w:lang w:val="en-US"/>
        </w:rPr>
        <w:t>:</w:t>
      </w:r>
      <w:r w:rsidR="00F80AD3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DF70C9">
        <w:rPr>
          <w:rFonts w:ascii="Century Gothic" w:hAnsi="Century Gothic" w:cs="Arial"/>
          <w:bCs/>
          <w:sz w:val="20"/>
          <w:szCs w:val="20"/>
          <w:lang w:val="en-US"/>
        </w:rPr>
        <w:t xml:space="preserve">It is proposed to review the Neighbourhood Plan </w:t>
      </w:r>
      <w:r w:rsidR="00F80AD3">
        <w:rPr>
          <w:rFonts w:ascii="Century Gothic" w:hAnsi="Century Gothic" w:cs="Arial"/>
          <w:bCs/>
          <w:sz w:val="20"/>
          <w:szCs w:val="20"/>
          <w:lang w:val="en-US"/>
        </w:rPr>
        <w:t xml:space="preserve">with the support of the Rural </w:t>
      </w:r>
      <w:r w:rsidR="00A03820">
        <w:rPr>
          <w:rFonts w:ascii="Century Gothic" w:hAnsi="Century Gothic" w:cs="Arial"/>
          <w:bCs/>
          <w:sz w:val="20"/>
          <w:szCs w:val="20"/>
          <w:lang w:val="en-US"/>
        </w:rPr>
        <w:t xml:space="preserve">Community </w:t>
      </w:r>
      <w:r w:rsidR="000E3D47">
        <w:rPr>
          <w:rFonts w:ascii="Century Gothic" w:hAnsi="Century Gothic" w:cs="Arial"/>
          <w:bCs/>
          <w:sz w:val="20"/>
          <w:szCs w:val="20"/>
          <w:lang w:val="en-US"/>
        </w:rPr>
        <w:t>C</w:t>
      </w:r>
      <w:r w:rsidR="00A03820">
        <w:rPr>
          <w:rFonts w:ascii="Century Gothic" w:hAnsi="Century Gothic" w:cs="Arial"/>
          <w:bCs/>
          <w:sz w:val="20"/>
          <w:szCs w:val="20"/>
          <w:lang w:val="en-US"/>
        </w:rPr>
        <w:t xml:space="preserve">ouncil of Essex (RCCE) </w:t>
      </w:r>
      <w:r w:rsidR="00DF70C9">
        <w:rPr>
          <w:rFonts w:ascii="Century Gothic" w:hAnsi="Century Gothic" w:cs="Arial"/>
          <w:bCs/>
          <w:sz w:val="20"/>
          <w:szCs w:val="20"/>
          <w:lang w:val="en-US"/>
        </w:rPr>
        <w:t xml:space="preserve">in light of the </w:t>
      </w:r>
      <w:r w:rsidR="00A03820">
        <w:rPr>
          <w:rFonts w:ascii="Century Gothic" w:hAnsi="Century Gothic" w:cs="Arial"/>
          <w:bCs/>
          <w:sz w:val="20"/>
          <w:szCs w:val="20"/>
          <w:lang w:val="en-US"/>
        </w:rPr>
        <w:t xml:space="preserve">emergent and revised </w:t>
      </w:r>
      <w:r w:rsidR="00DF70C9">
        <w:rPr>
          <w:rFonts w:ascii="Century Gothic" w:hAnsi="Century Gothic" w:cs="Arial"/>
          <w:bCs/>
          <w:sz w:val="20"/>
          <w:szCs w:val="20"/>
          <w:lang w:val="en-US"/>
        </w:rPr>
        <w:t xml:space="preserve">Tendring District Council Local Plan, which </w:t>
      </w:r>
      <w:r w:rsidR="00F80AD3">
        <w:rPr>
          <w:rFonts w:ascii="Century Gothic" w:hAnsi="Century Gothic" w:cs="Arial"/>
          <w:bCs/>
          <w:sz w:val="20"/>
          <w:szCs w:val="20"/>
          <w:lang w:val="en-US"/>
        </w:rPr>
        <w:t>reflects the adjustments to the National Planning Policy Framework</w:t>
      </w:r>
      <w:r w:rsidR="00A03820">
        <w:rPr>
          <w:rFonts w:ascii="Century Gothic" w:hAnsi="Century Gothic" w:cs="Arial"/>
          <w:bCs/>
          <w:sz w:val="20"/>
          <w:szCs w:val="20"/>
          <w:lang w:val="en-US"/>
        </w:rPr>
        <w:t xml:space="preserve">, </w:t>
      </w:r>
      <w:r w:rsidR="00F80AD3">
        <w:rPr>
          <w:rFonts w:ascii="Century Gothic" w:hAnsi="Century Gothic" w:cs="Arial"/>
          <w:bCs/>
          <w:sz w:val="20"/>
          <w:szCs w:val="20"/>
          <w:lang w:val="en-US"/>
        </w:rPr>
        <w:t>set for release on December 20</w:t>
      </w:r>
      <w:r w:rsidR="00F80AD3" w:rsidRPr="00F80AD3">
        <w:rPr>
          <w:rFonts w:ascii="Century Gothic" w:hAnsi="Century Gothic" w:cs="Arial"/>
          <w:bCs/>
          <w:sz w:val="20"/>
          <w:szCs w:val="20"/>
          <w:vertAlign w:val="superscript"/>
          <w:lang w:val="en-US"/>
        </w:rPr>
        <w:t>th</w:t>
      </w:r>
      <w:r w:rsidR="00F80AD3">
        <w:rPr>
          <w:rFonts w:ascii="Century Gothic" w:hAnsi="Century Gothic" w:cs="Arial"/>
          <w:bCs/>
          <w:sz w:val="20"/>
          <w:szCs w:val="20"/>
          <w:lang w:val="en-US"/>
        </w:rPr>
        <w:t xml:space="preserve"> 2024.</w:t>
      </w:r>
      <w:r w:rsidR="00A03820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</w:p>
    <w:p w14:paraId="5C73E748" w14:textId="239EB31F" w:rsidR="007766A5" w:rsidRPr="00A03820" w:rsidRDefault="00A03820" w:rsidP="00EA56D2">
      <w:pPr>
        <w:tabs>
          <w:tab w:val="left" w:pos="680"/>
          <w:tab w:val="left" w:pos="5387"/>
        </w:tabs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Cs/>
          <w:sz w:val="20"/>
          <w:szCs w:val="20"/>
          <w:lang w:val="en-US"/>
        </w:rPr>
        <w:lastRenderedPageBreak/>
        <w:t>B: it is proposed to devolve to the clerk to seek professional planning advice in support of the above policy review.</w:t>
      </w:r>
    </w:p>
    <w:p w14:paraId="1F5C3FEE" w14:textId="7033AD58" w:rsidR="008F5B69" w:rsidRPr="000D382E" w:rsidRDefault="00C675BB" w:rsidP="000D382E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Review of the Pigeon developments proposal for land adjacent to Staunton Gate</w:t>
      </w:r>
      <w:r w:rsidR="00D26FF3" w:rsidRPr="00392D87">
        <w:rPr>
          <w:rFonts w:ascii="Century Gothic" w:hAnsi="Century Gothic"/>
          <w:sz w:val="20"/>
          <w:szCs w:val="20"/>
        </w:rPr>
        <w:t>:</w:t>
      </w:r>
      <w:r w:rsidR="00D572F8" w:rsidRPr="00392D8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council to discuss the meeting held on the 26</w:t>
      </w:r>
      <w:r w:rsidRPr="00C675BB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of November and the consultation held on the 4</w:t>
      </w:r>
      <w:r w:rsidRPr="00C675BB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of December at St Andrews Church Hall</w:t>
      </w:r>
      <w:r w:rsidR="008A5FE0" w:rsidRPr="00392D87">
        <w:rPr>
          <w:rFonts w:ascii="Century Gothic" w:hAnsi="Century Gothic"/>
          <w:sz w:val="20"/>
          <w:szCs w:val="20"/>
        </w:rPr>
        <w:t>.</w:t>
      </w:r>
      <w:r w:rsidR="00475601">
        <w:rPr>
          <w:rFonts w:ascii="Century Gothic" w:hAnsi="Century Gothic"/>
          <w:sz w:val="20"/>
          <w:szCs w:val="20"/>
        </w:rPr>
        <w:t xml:space="preserve"> </w:t>
      </w:r>
      <w:r w:rsidR="00475601" w:rsidRPr="000D382E">
        <w:rPr>
          <w:rFonts w:ascii="Century Gothic" w:hAnsi="Century Gothic"/>
          <w:sz w:val="20"/>
          <w:szCs w:val="20"/>
        </w:rPr>
        <w:t xml:space="preserve">Council </w:t>
      </w:r>
      <w:r w:rsidR="00965257" w:rsidRPr="000D382E">
        <w:rPr>
          <w:rFonts w:ascii="Century Gothic" w:hAnsi="Century Gothic"/>
          <w:sz w:val="20"/>
          <w:szCs w:val="20"/>
        </w:rPr>
        <w:t>to co</w:t>
      </w:r>
      <w:r w:rsidR="00C67034" w:rsidRPr="000D382E">
        <w:rPr>
          <w:rFonts w:ascii="Century Gothic" w:hAnsi="Century Gothic"/>
          <w:sz w:val="20"/>
          <w:szCs w:val="20"/>
        </w:rPr>
        <w:t>n</w:t>
      </w:r>
      <w:r w:rsidR="00965257" w:rsidRPr="000D382E">
        <w:rPr>
          <w:rFonts w:ascii="Century Gothic" w:hAnsi="Century Gothic"/>
          <w:sz w:val="20"/>
          <w:szCs w:val="20"/>
        </w:rPr>
        <w:t xml:space="preserve">sider the current proposals  for further housing development adjacent to Staunton Gate North on Cockaynes </w:t>
      </w:r>
      <w:r w:rsidR="00C67034" w:rsidRPr="000D382E">
        <w:rPr>
          <w:rFonts w:ascii="Century Gothic" w:hAnsi="Century Gothic"/>
          <w:sz w:val="20"/>
          <w:szCs w:val="20"/>
        </w:rPr>
        <w:t>Lane.</w:t>
      </w:r>
    </w:p>
    <w:p w14:paraId="2CE684B6" w14:textId="77777777" w:rsidR="008F5B69" w:rsidRPr="008F5B69" w:rsidRDefault="008F5B69" w:rsidP="008F5B69">
      <w:pPr>
        <w:pStyle w:val="ListParagraph"/>
        <w:spacing w:line="276" w:lineRule="auto"/>
        <w:ind w:left="855"/>
        <w:rPr>
          <w:rFonts w:ascii="Century Gothic" w:hAnsi="Century Gothic"/>
          <w:sz w:val="20"/>
          <w:szCs w:val="20"/>
        </w:rPr>
      </w:pPr>
    </w:p>
    <w:p w14:paraId="251B2E4E" w14:textId="702D0C82" w:rsidR="004E2FE2" w:rsidRPr="002E4F1B" w:rsidRDefault="005E66D3" w:rsidP="004B269C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E66D3">
        <w:rPr>
          <w:rFonts w:ascii="Century Gothic" w:hAnsi="Century Gothic"/>
          <w:b/>
          <w:bCs/>
          <w:sz w:val="20"/>
          <w:szCs w:val="20"/>
        </w:rPr>
        <w:t>Section 106 Monies review</w:t>
      </w:r>
      <w:r w:rsidR="00C67034">
        <w:rPr>
          <w:rFonts w:ascii="Century Gothic" w:hAnsi="Century Gothic"/>
          <w:b/>
          <w:bCs/>
          <w:sz w:val="20"/>
          <w:szCs w:val="20"/>
        </w:rPr>
        <w:t>:</w:t>
      </w:r>
      <w:r w:rsidR="008A5FE0" w:rsidRPr="005E66D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632C6" w:rsidRPr="005E66D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The clerk to read out the </w:t>
      </w:r>
      <w:r w:rsidR="004F212B">
        <w:rPr>
          <w:rFonts w:ascii="Century Gothic" w:hAnsi="Century Gothic"/>
          <w:sz w:val="20"/>
          <w:szCs w:val="20"/>
        </w:rPr>
        <w:t>S106 report provided by K</w:t>
      </w:r>
      <w:r w:rsidR="002E4F1B">
        <w:rPr>
          <w:rFonts w:ascii="Century Gothic" w:hAnsi="Century Gothic"/>
          <w:sz w:val="20"/>
          <w:szCs w:val="20"/>
        </w:rPr>
        <w:t xml:space="preserve">. </w:t>
      </w:r>
      <w:r w:rsidR="004F212B">
        <w:rPr>
          <w:rFonts w:ascii="Century Gothic" w:hAnsi="Century Gothic"/>
          <w:sz w:val="20"/>
          <w:szCs w:val="20"/>
        </w:rPr>
        <w:t xml:space="preserve">Childs S106 officer at Tendring District Council. </w:t>
      </w:r>
      <w:r w:rsidR="002E4F1B">
        <w:rPr>
          <w:rFonts w:ascii="Century Gothic" w:hAnsi="Century Gothic"/>
          <w:sz w:val="20"/>
          <w:szCs w:val="20"/>
        </w:rPr>
        <w:t xml:space="preserve">  </w:t>
      </w:r>
      <w:r w:rsidR="004F212B" w:rsidRPr="002E4F1B">
        <w:rPr>
          <w:rFonts w:ascii="Century Gothic" w:hAnsi="Century Gothic"/>
          <w:sz w:val="20"/>
          <w:szCs w:val="20"/>
        </w:rPr>
        <w:t xml:space="preserve">Councillors to review attached XL document </w:t>
      </w:r>
      <w:r w:rsidR="004B269C" w:rsidRPr="002E4F1B">
        <w:rPr>
          <w:rFonts w:ascii="Century Gothic" w:hAnsi="Century Gothic"/>
          <w:sz w:val="20"/>
          <w:szCs w:val="20"/>
        </w:rPr>
        <w:t>sent with agenda.</w:t>
      </w:r>
    </w:p>
    <w:p w14:paraId="4F4D369D" w14:textId="77777777" w:rsidR="004B269C" w:rsidRPr="004B269C" w:rsidRDefault="004B269C" w:rsidP="004B269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201A3F14" w14:textId="0B45BD95" w:rsidR="00985FBD" w:rsidRPr="0055595D" w:rsidRDefault="004B269C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Staunton Gate</w:t>
      </w:r>
      <w:r w:rsidR="00985FBD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: </w:t>
      </w:r>
      <w:r w:rsidR="00926D34">
        <w:rPr>
          <w:rFonts w:ascii="Century Gothic" w:hAnsi="Century Gothic" w:cs="Arial"/>
          <w:bCs/>
          <w:sz w:val="20"/>
          <w:szCs w:val="20"/>
          <w:lang w:val="en-US"/>
        </w:rPr>
        <w:t>Land Acquisition (Cockaynes Lane North) Update and our financial holdings as a result of Planning Gain</w:t>
      </w:r>
      <w:r w:rsidR="002E4F1B">
        <w:rPr>
          <w:rFonts w:ascii="Century Gothic" w:hAnsi="Century Gothic" w:cs="Arial"/>
          <w:bCs/>
          <w:sz w:val="20"/>
          <w:szCs w:val="20"/>
          <w:lang w:val="en-US"/>
        </w:rPr>
        <w:t>s</w:t>
      </w:r>
      <w:r w:rsidR="00926D34">
        <w:rPr>
          <w:rFonts w:ascii="Century Gothic" w:hAnsi="Century Gothic" w:cs="Arial"/>
          <w:bCs/>
          <w:sz w:val="20"/>
          <w:szCs w:val="20"/>
          <w:lang w:val="en-US"/>
        </w:rPr>
        <w:t xml:space="preserve"> from the development.</w:t>
      </w:r>
    </w:p>
    <w:p w14:paraId="4A7B4BF7" w14:textId="77777777" w:rsidR="00037587" w:rsidRPr="0055595D" w:rsidRDefault="00037587" w:rsidP="0003758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3587F857" w14:textId="18EA7F20" w:rsidR="00037587" w:rsidRPr="002226C7" w:rsidRDefault="00926D34" w:rsidP="000375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Staunton Gate Allotments</w:t>
      </w:r>
      <w:r w:rsidR="00D30E56">
        <w:rPr>
          <w:rFonts w:ascii="Century Gothic" w:hAnsi="Century Gothic"/>
          <w:sz w:val="20"/>
          <w:szCs w:val="20"/>
        </w:rPr>
        <w:t>:</w:t>
      </w:r>
      <w:r w:rsidR="00D75329" w:rsidRPr="0055595D">
        <w:rPr>
          <w:rFonts w:ascii="Century Gothic" w:hAnsi="Century Gothic"/>
          <w:sz w:val="20"/>
          <w:szCs w:val="20"/>
        </w:rPr>
        <w:t xml:space="preserve"> </w:t>
      </w:r>
      <w:r w:rsidR="005E3319">
        <w:rPr>
          <w:rFonts w:ascii="Century Gothic" w:hAnsi="Century Gothic"/>
          <w:sz w:val="20"/>
          <w:szCs w:val="20"/>
        </w:rPr>
        <w:t>Due to recent adverse weather con</w:t>
      </w:r>
      <w:r w:rsidR="002226C7">
        <w:rPr>
          <w:rFonts w:ascii="Century Gothic" w:hAnsi="Century Gothic"/>
          <w:sz w:val="20"/>
          <w:szCs w:val="20"/>
        </w:rPr>
        <w:t>d</w:t>
      </w:r>
      <w:r w:rsidR="005E3319">
        <w:rPr>
          <w:rFonts w:ascii="Century Gothic" w:hAnsi="Century Gothic"/>
          <w:sz w:val="20"/>
          <w:szCs w:val="20"/>
        </w:rPr>
        <w:t xml:space="preserve">itions </w:t>
      </w:r>
      <w:r w:rsidR="002226C7">
        <w:rPr>
          <w:rFonts w:ascii="Century Gothic" w:hAnsi="Century Gothic"/>
          <w:sz w:val="20"/>
          <w:szCs w:val="20"/>
        </w:rPr>
        <w:t xml:space="preserve">(Storm Bert) </w:t>
      </w:r>
      <w:r w:rsidR="005E3319">
        <w:rPr>
          <w:rFonts w:ascii="Century Gothic" w:hAnsi="Century Gothic"/>
          <w:sz w:val="20"/>
          <w:szCs w:val="20"/>
        </w:rPr>
        <w:t>the new allotments at Staunton Gate have partially flooded</w:t>
      </w:r>
      <w:r w:rsidR="002226C7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C</w:t>
      </w:r>
      <w:r w:rsidR="00836770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 xml:space="preserve">uncil to </w:t>
      </w:r>
      <w:r w:rsidR="00836770">
        <w:rPr>
          <w:rFonts w:ascii="Century Gothic" w:hAnsi="Century Gothic"/>
          <w:sz w:val="20"/>
          <w:szCs w:val="20"/>
        </w:rPr>
        <w:t xml:space="preserve">consent to the clerk seeking quotations for a French drain/soakaway </w:t>
      </w:r>
      <w:r w:rsidR="005E3319">
        <w:rPr>
          <w:rFonts w:ascii="Century Gothic" w:hAnsi="Century Gothic"/>
          <w:sz w:val="20"/>
          <w:szCs w:val="20"/>
        </w:rPr>
        <w:t xml:space="preserve">to prevent flooding of the Staunton Gate allotments. </w:t>
      </w:r>
    </w:p>
    <w:p w14:paraId="7EA45D62" w14:textId="77777777" w:rsidR="002226C7" w:rsidRPr="002226C7" w:rsidRDefault="002226C7" w:rsidP="002226C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37BB9BBD" w14:textId="41FD268D" w:rsidR="00B4502C" w:rsidRPr="0055595D" w:rsidRDefault="002226C7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Allotment Polytunnel Cover (Wivenhoe Road allotments)</w:t>
      </w:r>
      <w:r w:rsidR="00915EFE" w:rsidRPr="0055595D">
        <w:rPr>
          <w:rFonts w:ascii="Century Gothic" w:hAnsi="Century Gothic"/>
          <w:sz w:val="20"/>
          <w:szCs w:val="20"/>
        </w:rPr>
        <w:t xml:space="preserve"> </w:t>
      </w:r>
      <w:r w:rsidR="0001280E">
        <w:rPr>
          <w:rFonts w:ascii="Century Gothic" w:hAnsi="Century Gothic"/>
          <w:sz w:val="20"/>
          <w:szCs w:val="20"/>
        </w:rPr>
        <w:t>–</w:t>
      </w:r>
      <w:r w:rsidR="00915EFE" w:rsidRPr="0055595D">
        <w:rPr>
          <w:rFonts w:ascii="Century Gothic" w:hAnsi="Century Gothic"/>
          <w:sz w:val="20"/>
          <w:szCs w:val="20"/>
        </w:rPr>
        <w:t xml:space="preserve"> </w:t>
      </w:r>
      <w:r w:rsidR="0001280E">
        <w:rPr>
          <w:rFonts w:ascii="Century Gothic" w:hAnsi="Century Gothic"/>
          <w:sz w:val="20"/>
          <w:szCs w:val="20"/>
        </w:rPr>
        <w:t xml:space="preserve">It is proposed that </w:t>
      </w:r>
      <w:r>
        <w:rPr>
          <w:rFonts w:ascii="Century Gothic" w:hAnsi="Century Gothic"/>
          <w:sz w:val="20"/>
          <w:szCs w:val="20"/>
        </w:rPr>
        <w:t>a replacement cover is purchased</w:t>
      </w:r>
      <w:r w:rsidR="00475601">
        <w:rPr>
          <w:rFonts w:ascii="Century Gothic" w:hAnsi="Century Gothic"/>
          <w:sz w:val="20"/>
          <w:szCs w:val="20"/>
        </w:rPr>
        <w:t xml:space="preserve">; </w:t>
      </w:r>
      <w:r>
        <w:rPr>
          <w:rFonts w:ascii="Century Gothic" w:hAnsi="Century Gothic"/>
          <w:sz w:val="20"/>
          <w:szCs w:val="20"/>
        </w:rPr>
        <w:t>budget £130</w:t>
      </w:r>
      <w:r w:rsidR="00475601" w:rsidRPr="00475601">
        <w:rPr>
          <w:rFonts w:ascii="Century Gothic" w:hAnsi="Century Gothic" w:cs="Arial"/>
          <w:b/>
          <w:sz w:val="20"/>
          <w:szCs w:val="20"/>
          <w:lang w:val="en-US"/>
        </w:rPr>
        <w:t>.</w:t>
      </w:r>
    </w:p>
    <w:p w14:paraId="28EC1E19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21632E08" w14:textId="5D660B52" w:rsidR="00686B03" w:rsidRPr="000D382E" w:rsidRDefault="00B77D49" w:rsidP="00686B03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>Toilet Block</w:t>
      </w:r>
      <w:r w:rsidR="001A0F66">
        <w:rPr>
          <w:rFonts w:ascii="Century Gothic" w:hAnsi="Century Gothic"/>
          <w:b/>
          <w:bCs/>
          <w:sz w:val="20"/>
          <w:szCs w:val="20"/>
        </w:rPr>
        <w:t xml:space="preserve">: </w:t>
      </w:r>
      <w:r w:rsidR="000D382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86B03" w:rsidRPr="000D382E">
        <w:rPr>
          <w:rFonts w:ascii="Century Gothic" w:hAnsi="Century Gothic"/>
          <w:sz w:val="20"/>
          <w:szCs w:val="20"/>
        </w:rPr>
        <w:t xml:space="preserve">A: </w:t>
      </w:r>
      <w:r w:rsidR="00E70DA9" w:rsidRPr="000D382E">
        <w:rPr>
          <w:rFonts w:ascii="Century Gothic" w:hAnsi="Century Gothic"/>
          <w:sz w:val="20"/>
          <w:szCs w:val="20"/>
        </w:rPr>
        <w:t xml:space="preserve">Council to approve the expenditure of approximately £18,000 on purchase and delivery of prefabricated </w:t>
      </w:r>
      <w:r w:rsidR="00686B03" w:rsidRPr="000D382E">
        <w:rPr>
          <w:rFonts w:ascii="Century Gothic" w:hAnsi="Century Gothic"/>
          <w:sz w:val="20"/>
          <w:szCs w:val="20"/>
        </w:rPr>
        <w:t>toilet block for playing filed site.</w:t>
      </w:r>
      <w:r w:rsidR="000D382E">
        <w:rPr>
          <w:rFonts w:ascii="Century Gothic" w:hAnsi="Century Gothic"/>
          <w:sz w:val="20"/>
          <w:szCs w:val="20"/>
        </w:rPr>
        <w:t xml:space="preserve"> </w:t>
      </w:r>
      <w:r w:rsidR="00686B03" w:rsidRPr="000D382E">
        <w:rPr>
          <w:rFonts w:ascii="Century Gothic" w:hAnsi="Century Gothic"/>
          <w:sz w:val="20"/>
          <w:szCs w:val="20"/>
        </w:rPr>
        <w:t xml:space="preserve">B: Council to approve installation Costs of approximately £2000 for </w:t>
      </w:r>
      <w:r w:rsidR="001E4427" w:rsidRPr="000D382E">
        <w:rPr>
          <w:rFonts w:ascii="Century Gothic" w:hAnsi="Century Gothic"/>
          <w:sz w:val="20"/>
          <w:szCs w:val="20"/>
        </w:rPr>
        <w:t>toilet block: Electricity, Mains Water, Moving of perimeter fence</w:t>
      </w:r>
      <w:r w:rsidR="00DB3D56" w:rsidRPr="000D382E">
        <w:rPr>
          <w:rFonts w:ascii="Century Gothic" w:hAnsi="Century Gothic"/>
          <w:sz w:val="20"/>
          <w:szCs w:val="20"/>
        </w:rPr>
        <w:t>, drainage final connection.</w:t>
      </w:r>
    </w:p>
    <w:p w14:paraId="6A260781" w14:textId="77777777" w:rsidR="00E53335" w:rsidRPr="00E53335" w:rsidRDefault="00E53335" w:rsidP="00E53335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93D27A0" w14:textId="48D9B942" w:rsidR="00E53335" w:rsidRDefault="00DB3D56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Youth Council</w:t>
      </w:r>
      <w:r w:rsidR="00BC5C91">
        <w:rPr>
          <w:rFonts w:ascii="Century Gothic" w:hAnsi="Century Gothic" w:cs="Arial"/>
          <w:b/>
          <w:sz w:val="20"/>
          <w:szCs w:val="20"/>
          <w:lang w:val="en-US"/>
        </w:rPr>
        <w:t xml:space="preserve">: </w:t>
      </w:r>
      <w:r w:rsidR="008A0678">
        <w:rPr>
          <w:rFonts w:ascii="Century Gothic" w:hAnsi="Century Gothic" w:cs="Arial"/>
          <w:bCs/>
          <w:sz w:val="20"/>
          <w:szCs w:val="20"/>
          <w:lang w:val="en-US"/>
        </w:rPr>
        <w:t xml:space="preserve">It is proposed that Alresford Parish Council explores the potential to form an </w:t>
      </w:r>
      <w:r w:rsidR="00A40C6D">
        <w:rPr>
          <w:rFonts w:ascii="Century Gothic" w:hAnsi="Century Gothic" w:cs="Arial"/>
          <w:bCs/>
          <w:sz w:val="20"/>
          <w:szCs w:val="20"/>
          <w:lang w:val="en-US"/>
        </w:rPr>
        <w:t>Alresford</w:t>
      </w:r>
      <w:r w:rsidR="008A0678">
        <w:rPr>
          <w:rFonts w:ascii="Century Gothic" w:hAnsi="Century Gothic" w:cs="Arial"/>
          <w:bCs/>
          <w:sz w:val="20"/>
          <w:szCs w:val="20"/>
          <w:lang w:val="en-US"/>
        </w:rPr>
        <w:t xml:space="preserve"> Youth C</w:t>
      </w:r>
      <w:r w:rsidR="00A40C6D">
        <w:rPr>
          <w:rFonts w:ascii="Century Gothic" w:hAnsi="Century Gothic" w:cs="Arial"/>
          <w:bCs/>
          <w:sz w:val="20"/>
          <w:szCs w:val="20"/>
          <w:lang w:val="en-US"/>
        </w:rPr>
        <w:t>o</w:t>
      </w:r>
      <w:r w:rsidR="008A0678">
        <w:rPr>
          <w:rFonts w:ascii="Century Gothic" w:hAnsi="Century Gothic" w:cs="Arial"/>
          <w:bCs/>
          <w:sz w:val="20"/>
          <w:szCs w:val="20"/>
          <w:lang w:val="en-US"/>
        </w:rPr>
        <w:t>uncil</w:t>
      </w:r>
      <w:r w:rsidR="00A40C6D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537B34C7" w14:textId="77777777" w:rsidR="00A40C6D" w:rsidRDefault="00A40C6D" w:rsidP="00A40C6D">
      <w:pPr>
        <w:pStyle w:val="ListParagraph"/>
        <w:spacing w:after="0" w:line="276" w:lineRule="auto"/>
        <w:ind w:left="855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4CD86D02" w14:textId="393D6C01" w:rsidR="00A40C6D" w:rsidRPr="006619E0" w:rsidRDefault="00A40C6D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 w:rsidRPr="000439FB">
        <w:rPr>
          <w:rFonts w:ascii="Century Gothic" w:hAnsi="Century Gothic" w:cs="Arial"/>
          <w:b/>
          <w:sz w:val="20"/>
          <w:szCs w:val="20"/>
          <w:lang w:val="en-US"/>
        </w:rPr>
        <w:t>Closer Working with Tendring District Council</w:t>
      </w:r>
      <w:r w:rsidR="000439FB">
        <w:rPr>
          <w:rFonts w:ascii="Century Gothic" w:hAnsi="Century Gothic" w:cs="Arial"/>
          <w:bCs/>
          <w:sz w:val="20"/>
          <w:szCs w:val="20"/>
          <w:lang w:val="en-US"/>
        </w:rPr>
        <w:t>: Report</w:t>
      </w:r>
    </w:p>
    <w:p w14:paraId="67ED8AF3" w14:textId="77777777" w:rsidR="00411175" w:rsidRPr="00411175" w:rsidRDefault="00411175" w:rsidP="00411175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02BDCF7" w14:textId="05D8412D" w:rsidR="000632C6" w:rsidRPr="0055595D" w:rsidRDefault="004D5EA8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District Councillor’s report (Written Report) </w:t>
      </w:r>
      <w:r w:rsidRPr="0055595D">
        <w:rPr>
          <w:rFonts w:ascii="Century Gothic" w:hAnsi="Century Gothic" w:cs="Arial"/>
          <w:bCs/>
          <w:sz w:val="20"/>
          <w:szCs w:val="20"/>
          <w:lang w:val="en-US"/>
        </w:rPr>
        <w:t>and 5 min verbal report</w:t>
      </w:r>
      <w:r w:rsidR="00064358" w:rsidRPr="0055595D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48AB0A4F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7B01E932" w14:textId="77777777" w:rsidR="005A163B" w:rsidRPr="004F1774" w:rsidRDefault="004D5EA8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Essex County Councillor Report (Written Report) </w:t>
      </w:r>
      <w:r w:rsidRPr="0055595D">
        <w:rPr>
          <w:rFonts w:ascii="Century Gothic" w:hAnsi="Century Gothic" w:cs="Arial"/>
          <w:bCs/>
          <w:sz w:val="20"/>
          <w:szCs w:val="20"/>
          <w:lang w:val="en-US"/>
        </w:rPr>
        <w:t>and 5 min verbal report</w:t>
      </w:r>
      <w:r w:rsidR="007B4A1F" w:rsidRPr="0055595D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0D2EC042" w14:textId="77777777" w:rsidR="004F1774" w:rsidRPr="004F1774" w:rsidRDefault="004F1774" w:rsidP="004F1774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60F7601A" w14:textId="5A947008" w:rsidR="004F1774" w:rsidRPr="00FE1ACE" w:rsidRDefault="000439FB" w:rsidP="00A63641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Replacement fruit trees</w:t>
      </w:r>
      <w:r w:rsidR="00DD438B">
        <w:rPr>
          <w:rFonts w:ascii="Century Gothic" w:hAnsi="Century Gothic" w:cs="Arial"/>
          <w:b/>
          <w:sz w:val="20"/>
          <w:szCs w:val="20"/>
          <w:lang w:val="en-US"/>
        </w:rPr>
        <w:t xml:space="preserve">: </w:t>
      </w:r>
      <w:r w:rsidRPr="00A63641">
        <w:rPr>
          <w:rFonts w:ascii="Century Gothic" w:hAnsi="Century Gothic" w:cs="Arial"/>
          <w:bCs/>
          <w:sz w:val="20"/>
          <w:szCs w:val="20"/>
        </w:rPr>
        <w:t>Council to approve the purchase of tw</w:t>
      </w:r>
      <w:r w:rsidR="00A37C8D">
        <w:rPr>
          <w:rFonts w:ascii="Century Gothic" w:hAnsi="Century Gothic" w:cs="Arial"/>
          <w:bCs/>
          <w:sz w:val="20"/>
          <w:szCs w:val="20"/>
        </w:rPr>
        <w:t>o</w:t>
      </w:r>
      <w:r w:rsidRPr="00A63641">
        <w:rPr>
          <w:rFonts w:ascii="Century Gothic" w:hAnsi="Century Gothic" w:cs="Arial"/>
          <w:bCs/>
          <w:sz w:val="20"/>
          <w:szCs w:val="20"/>
        </w:rPr>
        <w:t xml:space="preserve"> 5 foot high fruit trees for the playing field</w:t>
      </w:r>
      <w:r w:rsidR="00A63641" w:rsidRPr="00A63641">
        <w:rPr>
          <w:rFonts w:ascii="Century Gothic" w:hAnsi="Century Gothic" w:cs="Arial"/>
          <w:bCs/>
          <w:sz w:val="20"/>
          <w:szCs w:val="20"/>
        </w:rPr>
        <w:t>, Budget of approximately £54</w:t>
      </w:r>
    </w:p>
    <w:p w14:paraId="7379A69B" w14:textId="77777777" w:rsidR="00FE1ACE" w:rsidRPr="00FE1ACE" w:rsidRDefault="00FE1ACE" w:rsidP="00FE1ACE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557E907B" w14:textId="63C35980" w:rsidR="00FE1ACE" w:rsidRPr="00D40593" w:rsidRDefault="00D40593" w:rsidP="00A63641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It is proposed that Alresford Parish Council agrees to purchase additional </w:t>
      </w:r>
      <w:r w:rsidR="00CB3108">
        <w:rPr>
          <w:rFonts w:ascii="Century Gothic" w:hAnsi="Century Gothic" w:cs="Arial"/>
          <w:b/>
          <w:sz w:val="20"/>
          <w:szCs w:val="20"/>
        </w:rPr>
        <w:t>externally compatible Wi-Fi</w:t>
      </w:r>
      <w:r>
        <w:rPr>
          <w:rFonts w:ascii="Century Gothic" w:hAnsi="Century Gothic" w:cs="Arial"/>
          <w:b/>
          <w:sz w:val="20"/>
          <w:szCs w:val="20"/>
        </w:rPr>
        <w:t xml:space="preserve"> boosters. </w:t>
      </w:r>
      <w:r w:rsidRPr="00D40593">
        <w:rPr>
          <w:rFonts w:ascii="Century Gothic" w:hAnsi="Century Gothic" w:cs="Arial"/>
          <w:bCs/>
          <w:sz w:val="20"/>
          <w:szCs w:val="20"/>
        </w:rPr>
        <w:t>The farmers market tenant</w:t>
      </w:r>
      <w:r>
        <w:rPr>
          <w:rFonts w:ascii="Century Gothic" w:hAnsi="Century Gothic" w:cs="Arial"/>
          <w:bCs/>
          <w:sz w:val="20"/>
          <w:szCs w:val="20"/>
        </w:rPr>
        <w:t>s and organisers</w:t>
      </w:r>
      <w:r w:rsidRPr="00D40593">
        <w:rPr>
          <w:rFonts w:ascii="Century Gothic" w:hAnsi="Century Gothic" w:cs="Arial"/>
          <w:bCs/>
          <w:sz w:val="20"/>
          <w:szCs w:val="20"/>
        </w:rPr>
        <w:t xml:space="preserve"> have requested additional </w:t>
      </w:r>
      <w:r w:rsidR="00CB3108" w:rsidRPr="00D40593">
        <w:rPr>
          <w:rFonts w:ascii="Century Gothic" w:hAnsi="Century Gothic" w:cs="Arial"/>
          <w:bCs/>
          <w:sz w:val="20"/>
          <w:szCs w:val="20"/>
        </w:rPr>
        <w:t>Wi-Fi</w:t>
      </w:r>
      <w:r w:rsidRPr="00D40593">
        <w:rPr>
          <w:rFonts w:ascii="Century Gothic" w:hAnsi="Century Gothic" w:cs="Arial"/>
          <w:bCs/>
          <w:sz w:val="20"/>
          <w:szCs w:val="20"/>
        </w:rPr>
        <w:t xml:space="preserve"> boosters </w:t>
      </w:r>
      <w:r w:rsidR="00CB3108">
        <w:rPr>
          <w:rFonts w:ascii="Century Gothic" w:hAnsi="Century Gothic" w:cs="Arial"/>
          <w:bCs/>
          <w:sz w:val="20"/>
          <w:szCs w:val="20"/>
        </w:rPr>
        <w:t xml:space="preserve">to ensure they can take card payments whilst attending the market held in the Village Hall Car Park, </w:t>
      </w:r>
      <w:r w:rsidRPr="00D40593">
        <w:rPr>
          <w:rFonts w:ascii="Century Gothic" w:hAnsi="Century Gothic" w:cs="Arial"/>
          <w:bCs/>
          <w:sz w:val="20"/>
          <w:szCs w:val="20"/>
        </w:rPr>
        <w:t>and offered to pay for them</w:t>
      </w:r>
      <w:r>
        <w:rPr>
          <w:rFonts w:ascii="Century Gothic" w:hAnsi="Century Gothic" w:cs="Arial"/>
          <w:bCs/>
          <w:sz w:val="20"/>
          <w:szCs w:val="20"/>
        </w:rPr>
        <w:t>. This requires council approval</w:t>
      </w:r>
      <w:r w:rsidR="00CB3108">
        <w:rPr>
          <w:rFonts w:ascii="Century Gothic" w:hAnsi="Century Gothic" w:cs="Arial"/>
          <w:bCs/>
          <w:sz w:val="20"/>
          <w:szCs w:val="20"/>
        </w:rPr>
        <w:t>.</w:t>
      </w:r>
    </w:p>
    <w:p w14:paraId="18E15BB6" w14:textId="77777777" w:rsidR="00994321" w:rsidRPr="00D40593" w:rsidRDefault="00994321" w:rsidP="00994321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57F57978" w14:textId="0040579F" w:rsidR="00B4502C" w:rsidRPr="008B1677" w:rsidRDefault="000D5DC4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Website Update</w:t>
      </w:r>
      <w:r w:rsidR="001E45A9" w:rsidRPr="008B1677">
        <w:rPr>
          <w:rFonts w:ascii="Century Gothic" w:hAnsi="Century Gothic" w:cs="Arial"/>
          <w:b/>
          <w:sz w:val="20"/>
          <w:szCs w:val="20"/>
          <w:lang w:val="en-US"/>
        </w:rPr>
        <w:t xml:space="preserve">. </w:t>
      </w:r>
      <w:r w:rsidR="005B1F0D">
        <w:rPr>
          <w:rFonts w:ascii="Century Gothic" w:hAnsi="Century Gothic" w:cs="Arial"/>
          <w:bCs/>
          <w:sz w:val="20"/>
          <w:szCs w:val="20"/>
        </w:rPr>
        <w:t>Clerk to report</w:t>
      </w:r>
    </w:p>
    <w:p w14:paraId="3CDDAEC2" w14:textId="77777777" w:rsidR="008B1677" w:rsidRPr="008B1677" w:rsidRDefault="008B1677" w:rsidP="008B1677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2B06ACE6" w14:textId="77777777" w:rsidR="009840DA" w:rsidRPr="009840DA" w:rsidRDefault="005B1F0D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Councillor Photographs: </w:t>
      </w:r>
      <w:r w:rsidRPr="005B1F0D">
        <w:rPr>
          <w:rFonts w:ascii="Century Gothic" w:hAnsi="Century Gothic"/>
          <w:sz w:val="20"/>
          <w:szCs w:val="20"/>
        </w:rPr>
        <w:t>Council to discuss and decide on:</w:t>
      </w:r>
      <w:r w:rsidR="001D0AA3">
        <w:rPr>
          <w:rFonts w:ascii="Century Gothic" w:hAnsi="Century Gothic"/>
          <w:sz w:val="20"/>
          <w:szCs w:val="20"/>
        </w:rPr>
        <w:t xml:space="preserve"> </w:t>
      </w:r>
    </w:p>
    <w:p w14:paraId="67D40F95" w14:textId="77777777" w:rsidR="009840DA" w:rsidRDefault="001D0AA3" w:rsidP="009840DA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9840DA">
        <w:rPr>
          <w:rFonts w:ascii="Century Gothic" w:hAnsi="Century Gothic"/>
          <w:sz w:val="20"/>
          <w:szCs w:val="20"/>
        </w:rPr>
        <w:t>A; D</w:t>
      </w:r>
      <w:r w:rsidR="00C35241" w:rsidRPr="009840DA">
        <w:rPr>
          <w:rFonts w:ascii="Century Gothic" w:hAnsi="Century Gothic"/>
          <w:sz w:val="20"/>
          <w:szCs w:val="20"/>
        </w:rPr>
        <w:t>o</w:t>
      </w:r>
      <w:r w:rsidRPr="009840DA">
        <w:rPr>
          <w:rFonts w:ascii="Century Gothic" w:hAnsi="Century Gothic"/>
          <w:sz w:val="20"/>
          <w:szCs w:val="20"/>
        </w:rPr>
        <w:t xml:space="preserve"> councillors collectively wish to include photographs of themselves in the public domain of a website? </w:t>
      </w:r>
    </w:p>
    <w:p w14:paraId="7781A182" w14:textId="77777777" w:rsidR="009840DA" w:rsidRDefault="00C35241" w:rsidP="009840DA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9840DA">
        <w:rPr>
          <w:rFonts w:ascii="Century Gothic" w:hAnsi="Century Gothic"/>
          <w:sz w:val="20"/>
          <w:szCs w:val="20"/>
        </w:rPr>
        <w:t>B; Individually are there councillors who would prefer not to</w:t>
      </w:r>
      <w:r w:rsidR="008B02D5" w:rsidRPr="009840DA">
        <w:rPr>
          <w:rFonts w:ascii="Century Gothic" w:hAnsi="Century Gothic"/>
          <w:sz w:val="20"/>
          <w:szCs w:val="20"/>
        </w:rPr>
        <w:t xml:space="preserve"> do so? </w:t>
      </w:r>
    </w:p>
    <w:p w14:paraId="53BC1408" w14:textId="26E8F062" w:rsidR="00FF7408" w:rsidRPr="009840DA" w:rsidRDefault="008B02D5" w:rsidP="009840DA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9840DA">
        <w:rPr>
          <w:rFonts w:ascii="Century Gothic" w:hAnsi="Century Gothic"/>
          <w:sz w:val="20"/>
          <w:szCs w:val="20"/>
        </w:rPr>
        <w:t xml:space="preserve">C; </w:t>
      </w:r>
      <w:r w:rsidR="00C8412E">
        <w:rPr>
          <w:rFonts w:ascii="Century Gothic" w:hAnsi="Century Gothic"/>
          <w:sz w:val="20"/>
          <w:szCs w:val="20"/>
        </w:rPr>
        <w:t>I</w:t>
      </w:r>
      <w:r w:rsidRPr="009840DA">
        <w:rPr>
          <w:rFonts w:ascii="Century Gothic" w:hAnsi="Century Gothic"/>
          <w:sz w:val="20"/>
          <w:szCs w:val="20"/>
        </w:rPr>
        <w:t xml:space="preserve">f councillors wish to have photographs of themselves on the site, then </w:t>
      </w:r>
      <w:r w:rsidR="009840DA" w:rsidRPr="009840DA">
        <w:rPr>
          <w:rFonts w:ascii="Century Gothic" w:hAnsi="Century Gothic"/>
          <w:sz w:val="20"/>
          <w:szCs w:val="20"/>
        </w:rPr>
        <w:t>council needs to discuss and commission a portrait headshot session so all images are consistent.</w:t>
      </w:r>
    </w:p>
    <w:p w14:paraId="74368C60" w14:textId="77777777" w:rsidR="00426A80" w:rsidRPr="00122EFA" w:rsidRDefault="00426A80" w:rsidP="00122EFA">
      <w:pPr>
        <w:rPr>
          <w:rFonts w:ascii="Century Gothic" w:hAnsi="Century Gothic" w:cs="Arial"/>
          <w:b/>
          <w:sz w:val="20"/>
          <w:szCs w:val="20"/>
          <w:lang w:val="en-US"/>
        </w:rPr>
      </w:pPr>
    </w:p>
    <w:p w14:paraId="50DDD26E" w14:textId="21F07A74" w:rsidR="00B4502C" w:rsidRPr="00EC6F5B" w:rsidRDefault="00110623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6B71D6">
        <w:rPr>
          <w:rFonts w:ascii="Century Gothic" w:hAnsi="Century Gothic" w:cs="Arial"/>
          <w:b/>
          <w:sz w:val="20"/>
          <w:szCs w:val="20"/>
        </w:rPr>
        <w:t>PCSO/Police Report</w:t>
      </w:r>
      <w:r w:rsidRPr="006B71D6">
        <w:rPr>
          <w:rFonts w:ascii="Century Gothic" w:hAnsi="Century Gothic" w:cs="Arial"/>
          <w:bCs/>
          <w:sz w:val="20"/>
          <w:szCs w:val="20"/>
        </w:rPr>
        <w:t>.</w:t>
      </w:r>
    </w:p>
    <w:p w14:paraId="45A70925" w14:textId="77777777" w:rsidR="00EC6F5B" w:rsidRPr="00EC6F5B" w:rsidRDefault="00EC6F5B" w:rsidP="00EC6F5B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75153AB4" w14:textId="77777777" w:rsidR="005A163B" w:rsidRPr="0055595D" w:rsidRDefault="00110623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sz w:val="20"/>
          <w:szCs w:val="20"/>
        </w:rPr>
        <w:t>Clerks Report</w:t>
      </w:r>
      <w:r w:rsidRPr="0055595D">
        <w:rPr>
          <w:rFonts w:ascii="Century Gothic" w:hAnsi="Century Gothic" w:cs="Arial"/>
          <w:bCs/>
          <w:sz w:val="20"/>
          <w:szCs w:val="20"/>
        </w:rPr>
        <w:t>.</w:t>
      </w:r>
    </w:p>
    <w:p w14:paraId="674FB623" w14:textId="77777777" w:rsidR="00B4502C" w:rsidRPr="0055595D" w:rsidRDefault="00B4502C" w:rsidP="00B4502C">
      <w:p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11D35361" w14:textId="70EA8780" w:rsidR="005A163B" w:rsidRPr="00CC0982" w:rsidRDefault="00110623" w:rsidP="00392D87">
      <w:pPr>
        <w:pStyle w:val="ListParagraph"/>
        <w:numPr>
          <w:ilvl w:val="2"/>
          <w:numId w:val="27"/>
        </w:numPr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CC0982">
        <w:rPr>
          <w:rFonts w:ascii="Century Gothic" w:hAnsi="Century Gothic" w:cs="Arial"/>
          <w:b/>
          <w:sz w:val="20"/>
          <w:szCs w:val="20"/>
          <w:lang w:val="en-US"/>
        </w:rPr>
        <w:t>Meeting Ends</w:t>
      </w:r>
    </w:p>
    <w:sectPr w:rsidR="005A163B" w:rsidRPr="00CC0982" w:rsidSect="00D260C8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EA98" w14:textId="77777777" w:rsidR="00183B01" w:rsidRDefault="00183B01" w:rsidP="000963AE">
      <w:pPr>
        <w:spacing w:after="0" w:line="240" w:lineRule="auto"/>
      </w:pPr>
      <w:r>
        <w:separator/>
      </w:r>
    </w:p>
  </w:endnote>
  <w:endnote w:type="continuationSeparator" w:id="0">
    <w:p w14:paraId="2D536008" w14:textId="77777777" w:rsidR="00183B01" w:rsidRDefault="00183B01" w:rsidP="0009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86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b/>
            <w:b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255024EF" w14:textId="77777777" w:rsidR="00CC0982" w:rsidRDefault="00CC0982" w:rsidP="00EE7C96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13C41E0C" w14:textId="6DA60836" w:rsidR="000963AE" w:rsidRPr="00CC0982" w:rsidRDefault="00EE7C96" w:rsidP="00EE7C9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Prepared by the Clerk/Proper Officer:  </w:t>
            </w:r>
            <w:r w:rsidRPr="00CC0982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>Matt Cooke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ab/>
            </w:r>
            <w:r w:rsidRPr="00CC0982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>Published: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AA1DAE">
              <w:rPr>
                <w:rFonts w:ascii="Century Gothic" w:hAnsi="Century Gothic" w:cs="Arial"/>
                <w:b/>
                <w:bCs/>
                <w:sz w:val="18"/>
                <w:szCs w:val="18"/>
              </w:rPr>
              <w:t>28.11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.2024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ab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Page 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00AD4" w:rsidRPr="00CC098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of 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00AD4" w:rsidRPr="00CC098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C16FB9" w14:textId="77777777" w:rsidR="000963AE" w:rsidRDefault="0009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E5E7" w14:textId="77777777" w:rsidR="00183B01" w:rsidRDefault="00183B01" w:rsidP="000963AE">
      <w:pPr>
        <w:spacing w:after="0" w:line="240" w:lineRule="auto"/>
      </w:pPr>
      <w:r>
        <w:separator/>
      </w:r>
    </w:p>
  </w:footnote>
  <w:footnote w:type="continuationSeparator" w:id="0">
    <w:p w14:paraId="52D9DFBB" w14:textId="77777777" w:rsidR="00183B01" w:rsidRDefault="00183B01" w:rsidP="0009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CA8A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30A00"/>
    <w:multiLevelType w:val="multilevel"/>
    <w:tmpl w:val="BE62587E"/>
    <w:lvl w:ilvl="0">
      <w:start w:val="9"/>
      <w:numFmt w:val="decimalZero"/>
      <w:lvlText w:val="%1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2">
      <w:start w:val="161"/>
      <w:numFmt w:val="decimal"/>
      <w:lvlText w:val="%1.%2.%3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cs="Arial" w:hint="default"/>
        <w:b/>
        <w:sz w:val="20"/>
      </w:rPr>
    </w:lvl>
  </w:abstractNum>
  <w:abstractNum w:abstractNumId="2" w15:restartNumberingAfterBreak="0">
    <w:nsid w:val="0CFC630C"/>
    <w:multiLevelType w:val="multilevel"/>
    <w:tmpl w:val="2F2AE970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  <w:b/>
        <w:i w:val="0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  <w:b/>
        <w:i w:val="0"/>
      </w:rPr>
    </w:lvl>
    <w:lvl w:ilvl="2">
      <w:start w:val="143"/>
      <w:numFmt w:val="decimal"/>
      <w:lvlText w:val="%1.%2.%3"/>
      <w:lvlJc w:val="left"/>
      <w:pPr>
        <w:ind w:left="960" w:hanging="9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" w15:restartNumberingAfterBreak="0">
    <w:nsid w:val="0D6342F1"/>
    <w:multiLevelType w:val="multilevel"/>
    <w:tmpl w:val="9E747138"/>
    <w:lvl w:ilvl="0">
      <w:numFmt w:val="decimal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1320" w:hanging="840"/>
      </w:pPr>
      <w:rPr>
        <w:rFonts w:cs="Arial" w:hint="default"/>
        <w:b/>
      </w:rPr>
    </w:lvl>
    <w:lvl w:ilvl="2">
      <w:start w:val="122"/>
      <w:numFmt w:val="decimal"/>
      <w:lvlText w:val="%1.%2.%3"/>
      <w:lvlJc w:val="left"/>
      <w:pPr>
        <w:ind w:left="180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Arial" w:hint="default"/>
        <w:b/>
      </w:rPr>
    </w:lvl>
  </w:abstractNum>
  <w:abstractNum w:abstractNumId="4" w15:restartNumberingAfterBreak="0">
    <w:nsid w:val="16445264"/>
    <w:multiLevelType w:val="multilevel"/>
    <w:tmpl w:val="FB5EE7B2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5" w15:restartNumberingAfterBreak="0">
    <w:nsid w:val="185C2A61"/>
    <w:multiLevelType w:val="multilevel"/>
    <w:tmpl w:val="64A45D1A"/>
    <w:lvl w:ilvl="0">
      <w:start w:val="11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217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1B997554"/>
    <w:multiLevelType w:val="multilevel"/>
    <w:tmpl w:val="C166D74A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7" w15:restartNumberingAfterBreak="0">
    <w:nsid w:val="23DC7A07"/>
    <w:multiLevelType w:val="multilevel"/>
    <w:tmpl w:val="492C9E96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3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1D4E42"/>
    <w:multiLevelType w:val="multilevel"/>
    <w:tmpl w:val="E78ECCFC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9" w15:restartNumberingAfterBreak="0">
    <w:nsid w:val="38E15D42"/>
    <w:multiLevelType w:val="hybridMultilevel"/>
    <w:tmpl w:val="D9147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D31F8"/>
    <w:multiLevelType w:val="multilevel"/>
    <w:tmpl w:val="2F5091DE"/>
    <w:lvl w:ilvl="0">
      <w:start w:val="11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216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3DDD0705"/>
    <w:multiLevelType w:val="hybridMultilevel"/>
    <w:tmpl w:val="0F7A2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944AD"/>
    <w:multiLevelType w:val="multilevel"/>
    <w:tmpl w:val="A9443960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3" w15:restartNumberingAfterBreak="0">
    <w:nsid w:val="3EB30AB0"/>
    <w:multiLevelType w:val="multilevel"/>
    <w:tmpl w:val="62FE4098"/>
    <w:lvl w:ilvl="0">
      <w:start w:val="2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2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4" w15:restartNumberingAfterBreak="0">
    <w:nsid w:val="3F851BD9"/>
    <w:multiLevelType w:val="multilevel"/>
    <w:tmpl w:val="8138C5A4"/>
    <w:lvl w:ilvl="0">
      <w:start w:val="12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246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5" w15:restartNumberingAfterBreak="0">
    <w:nsid w:val="41797319"/>
    <w:multiLevelType w:val="multilevel"/>
    <w:tmpl w:val="B596D74A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260" w:hanging="840"/>
      </w:pPr>
      <w:rPr>
        <w:rFonts w:hint="default"/>
        <w:b/>
      </w:rPr>
    </w:lvl>
    <w:lvl w:ilvl="2">
      <w:start w:val="69"/>
      <w:numFmt w:val="decimal"/>
      <w:lvlText w:val="%1.%2.%3"/>
      <w:lvlJc w:val="left"/>
      <w:pPr>
        <w:ind w:left="168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16" w15:restartNumberingAfterBreak="0">
    <w:nsid w:val="4530182C"/>
    <w:multiLevelType w:val="hybridMultilevel"/>
    <w:tmpl w:val="EC10A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D21B91"/>
    <w:multiLevelType w:val="multilevel"/>
    <w:tmpl w:val="7AC0BA4C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hint="default"/>
        <w:b/>
      </w:rPr>
    </w:lvl>
    <w:lvl w:ilvl="2">
      <w:start w:val="188"/>
      <w:numFmt w:val="decimal"/>
      <w:lvlText w:val="%1.%2.%3"/>
      <w:lvlJc w:val="left"/>
      <w:pPr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0220003"/>
    <w:multiLevelType w:val="hybridMultilevel"/>
    <w:tmpl w:val="9CAE4F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A7840"/>
    <w:multiLevelType w:val="multilevel"/>
    <w:tmpl w:val="231C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A0829"/>
    <w:multiLevelType w:val="multilevel"/>
    <w:tmpl w:val="BA387756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1" w15:restartNumberingAfterBreak="0">
    <w:nsid w:val="5DE60DAC"/>
    <w:multiLevelType w:val="multilevel"/>
    <w:tmpl w:val="4A26248E"/>
    <w:lvl w:ilvl="0">
      <w:start w:val="3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4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2" w15:restartNumberingAfterBreak="0">
    <w:nsid w:val="68BC3290"/>
    <w:multiLevelType w:val="multilevel"/>
    <w:tmpl w:val="DF0ED9CE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21"/>
      <w:numFmt w:val="decimal"/>
      <w:lvlText w:val="%1.%2.%3"/>
      <w:lvlJc w:val="left"/>
      <w:pPr>
        <w:ind w:left="960" w:hanging="96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23" w15:restartNumberingAfterBreak="0">
    <w:nsid w:val="69355E9B"/>
    <w:multiLevelType w:val="multilevel"/>
    <w:tmpl w:val="6D5CF4AC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4" w15:restartNumberingAfterBreak="0">
    <w:nsid w:val="6A190146"/>
    <w:multiLevelType w:val="multilevel"/>
    <w:tmpl w:val="D4C65DB2"/>
    <w:lvl w:ilvl="0">
      <w:start w:val="10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189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5" w15:restartNumberingAfterBreak="0">
    <w:nsid w:val="73EB5EF1"/>
    <w:multiLevelType w:val="multilevel"/>
    <w:tmpl w:val="40C42A26"/>
    <w:lvl w:ilvl="0">
      <w:start w:val="7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42"/>
      <w:numFmt w:val="decimal"/>
      <w:lvlText w:val="%1.%2.%3"/>
      <w:lvlJc w:val="left"/>
      <w:pPr>
        <w:ind w:left="960" w:hanging="960"/>
      </w:pPr>
      <w:rPr>
        <w:rFonts w:cs="Arial" w:hint="default"/>
        <w:b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26" w15:restartNumberingAfterBreak="0">
    <w:nsid w:val="7836796F"/>
    <w:multiLevelType w:val="multilevel"/>
    <w:tmpl w:val="E8E8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80935">
    <w:abstractNumId w:val="13"/>
  </w:num>
  <w:num w:numId="2" w16cid:durableId="1200825236">
    <w:abstractNumId w:val="11"/>
  </w:num>
  <w:num w:numId="3" w16cid:durableId="1573538298">
    <w:abstractNumId w:val="9"/>
  </w:num>
  <w:num w:numId="4" w16cid:durableId="766391714">
    <w:abstractNumId w:val="16"/>
  </w:num>
  <w:num w:numId="5" w16cid:durableId="1922376072">
    <w:abstractNumId w:val="21"/>
  </w:num>
  <w:num w:numId="6" w16cid:durableId="1474106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16017">
    <w:abstractNumId w:val="23"/>
  </w:num>
  <w:num w:numId="8" w16cid:durableId="481117934">
    <w:abstractNumId w:val="20"/>
  </w:num>
  <w:num w:numId="9" w16cid:durableId="1778745197">
    <w:abstractNumId w:val="15"/>
  </w:num>
  <w:num w:numId="10" w16cid:durableId="619143368">
    <w:abstractNumId w:val="26"/>
  </w:num>
  <w:num w:numId="11" w16cid:durableId="535043158">
    <w:abstractNumId w:val="4"/>
  </w:num>
  <w:num w:numId="12" w16cid:durableId="1192844462">
    <w:abstractNumId w:val="8"/>
  </w:num>
  <w:num w:numId="13" w16cid:durableId="1614171824">
    <w:abstractNumId w:val="6"/>
  </w:num>
  <w:num w:numId="14" w16cid:durableId="2012638691">
    <w:abstractNumId w:val="0"/>
  </w:num>
  <w:num w:numId="15" w16cid:durableId="908730356">
    <w:abstractNumId w:val="12"/>
  </w:num>
  <w:num w:numId="16" w16cid:durableId="98719959">
    <w:abstractNumId w:val="3"/>
  </w:num>
  <w:num w:numId="17" w16cid:durableId="387455314">
    <w:abstractNumId w:val="22"/>
  </w:num>
  <w:num w:numId="18" w16cid:durableId="676617517">
    <w:abstractNumId w:val="25"/>
  </w:num>
  <w:num w:numId="19" w16cid:durableId="662926359">
    <w:abstractNumId w:val="7"/>
  </w:num>
  <w:num w:numId="20" w16cid:durableId="131603303">
    <w:abstractNumId w:val="2"/>
  </w:num>
  <w:num w:numId="21" w16cid:durableId="674724596">
    <w:abstractNumId w:val="1"/>
  </w:num>
  <w:num w:numId="22" w16cid:durableId="1182550424">
    <w:abstractNumId w:val="17"/>
  </w:num>
  <w:num w:numId="23" w16cid:durableId="93328769">
    <w:abstractNumId w:val="24"/>
  </w:num>
  <w:num w:numId="24" w16cid:durableId="109205806">
    <w:abstractNumId w:val="10"/>
  </w:num>
  <w:num w:numId="25" w16cid:durableId="1257440963">
    <w:abstractNumId w:val="5"/>
  </w:num>
  <w:num w:numId="26" w16cid:durableId="853113745">
    <w:abstractNumId w:val="18"/>
  </w:num>
  <w:num w:numId="27" w16cid:durableId="153526659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7"/>
    <w:rsid w:val="00000BDC"/>
    <w:rsid w:val="00001E66"/>
    <w:rsid w:val="00007755"/>
    <w:rsid w:val="00007888"/>
    <w:rsid w:val="00007D9B"/>
    <w:rsid w:val="000109A9"/>
    <w:rsid w:val="000119E7"/>
    <w:rsid w:val="0001280E"/>
    <w:rsid w:val="0001352A"/>
    <w:rsid w:val="0001355A"/>
    <w:rsid w:val="000137EE"/>
    <w:rsid w:val="00013F9F"/>
    <w:rsid w:val="00014727"/>
    <w:rsid w:val="00015220"/>
    <w:rsid w:val="00015455"/>
    <w:rsid w:val="00020629"/>
    <w:rsid w:val="00020725"/>
    <w:rsid w:val="000207CD"/>
    <w:rsid w:val="00020BD5"/>
    <w:rsid w:val="00020C13"/>
    <w:rsid w:val="00021462"/>
    <w:rsid w:val="00021A7D"/>
    <w:rsid w:val="000223DB"/>
    <w:rsid w:val="00022F88"/>
    <w:rsid w:val="00024B91"/>
    <w:rsid w:val="00025D4B"/>
    <w:rsid w:val="00026BB9"/>
    <w:rsid w:val="00027F29"/>
    <w:rsid w:val="000303C4"/>
    <w:rsid w:val="0003054B"/>
    <w:rsid w:val="00031052"/>
    <w:rsid w:val="0003253D"/>
    <w:rsid w:val="0003385E"/>
    <w:rsid w:val="00033F85"/>
    <w:rsid w:val="00034A00"/>
    <w:rsid w:val="00035083"/>
    <w:rsid w:val="0003556F"/>
    <w:rsid w:val="00035DAA"/>
    <w:rsid w:val="00036B69"/>
    <w:rsid w:val="00037587"/>
    <w:rsid w:val="00037774"/>
    <w:rsid w:val="000404A7"/>
    <w:rsid w:val="00040BD3"/>
    <w:rsid w:val="00041781"/>
    <w:rsid w:val="000439FB"/>
    <w:rsid w:val="0004432A"/>
    <w:rsid w:val="00045730"/>
    <w:rsid w:val="000461A6"/>
    <w:rsid w:val="000469C8"/>
    <w:rsid w:val="000507FD"/>
    <w:rsid w:val="0005271A"/>
    <w:rsid w:val="00053F49"/>
    <w:rsid w:val="000541C9"/>
    <w:rsid w:val="000554F1"/>
    <w:rsid w:val="00055CC3"/>
    <w:rsid w:val="00056AE8"/>
    <w:rsid w:val="00057503"/>
    <w:rsid w:val="00060C23"/>
    <w:rsid w:val="00061022"/>
    <w:rsid w:val="000615A3"/>
    <w:rsid w:val="00061E24"/>
    <w:rsid w:val="00062171"/>
    <w:rsid w:val="00062A06"/>
    <w:rsid w:val="00062BB2"/>
    <w:rsid w:val="00062CDC"/>
    <w:rsid w:val="00062E21"/>
    <w:rsid w:val="000632C6"/>
    <w:rsid w:val="00064358"/>
    <w:rsid w:val="00065B6B"/>
    <w:rsid w:val="00066933"/>
    <w:rsid w:val="000675A5"/>
    <w:rsid w:val="000704F5"/>
    <w:rsid w:val="000707D3"/>
    <w:rsid w:val="000735CC"/>
    <w:rsid w:val="000745B9"/>
    <w:rsid w:val="00075705"/>
    <w:rsid w:val="000766BC"/>
    <w:rsid w:val="000800D7"/>
    <w:rsid w:val="00080527"/>
    <w:rsid w:val="000818EE"/>
    <w:rsid w:val="00082D33"/>
    <w:rsid w:val="00084046"/>
    <w:rsid w:val="00085B63"/>
    <w:rsid w:val="00090815"/>
    <w:rsid w:val="00090CA0"/>
    <w:rsid w:val="00093503"/>
    <w:rsid w:val="0009372B"/>
    <w:rsid w:val="000938BF"/>
    <w:rsid w:val="00094C68"/>
    <w:rsid w:val="000955FC"/>
    <w:rsid w:val="000963AE"/>
    <w:rsid w:val="0009696E"/>
    <w:rsid w:val="000A2FCC"/>
    <w:rsid w:val="000A3A6D"/>
    <w:rsid w:val="000A4053"/>
    <w:rsid w:val="000A4994"/>
    <w:rsid w:val="000A4AEE"/>
    <w:rsid w:val="000A5787"/>
    <w:rsid w:val="000A5BB6"/>
    <w:rsid w:val="000A6D1D"/>
    <w:rsid w:val="000B486D"/>
    <w:rsid w:val="000B49F2"/>
    <w:rsid w:val="000B527A"/>
    <w:rsid w:val="000B6D1F"/>
    <w:rsid w:val="000B790D"/>
    <w:rsid w:val="000C04A7"/>
    <w:rsid w:val="000C1B7B"/>
    <w:rsid w:val="000C24DE"/>
    <w:rsid w:val="000C320C"/>
    <w:rsid w:val="000C48F5"/>
    <w:rsid w:val="000C5C07"/>
    <w:rsid w:val="000C5C68"/>
    <w:rsid w:val="000C5F08"/>
    <w:rsid w:val="000C7091"/>
    <w:rsid w:val="000C7124"/>
    <w:rsid w:val="000D025A"/>
    <w:rsid w:val="000D0592"/>
    <w:rsid w:val="000D353C"/>
    <w:rsid w:val="000D382E"/>
    <w:rsid w:val="000D54F9"/>
    <w:rsid w:val="000D5DC4"/>
    <w:rsid w:val="000D6602"/>
    <w:rsid w:val="000D68A8"/>
    <w:rsid w:val="000D6971"/>
    <w:rsid w:val="000D6EBC"/>
    <w:rsid w:val="000D6FFA"/>
    <w:rsid w:val="000D72AA"/>
    <w:rsid w:val="000D768B"/>
    <w:rsid w:val="000D7E51"/>
    <w:rsid w:val="000E0191"/>
    <w:rsid w:val="000E13EB"/>
    <w:rsid w:val="000E2452"/>
    <w:rsid w:val="000E3D47"/>
    <w:rsid w:val="000E3FDF"/>
    <w:rsid w:val="000E4AEB"/>
    <w:rsid w:val="000E506A"/>
    <w:rsid w:val="000E5A9E"/>
    <w:rsid w:val="000E5AB5"/>
    <w:rsid w:val="000F0337"/>
    <w:rsid w:val="000F12BC"/>
    <w:rsid w:val="000F2462"/>
    <w:rsid w:val="000F398E"/>
    <w:rsid w:val="000F425F"/>
    <w:rsid w:val="000F6BCC"/>
    <w:rsid w:val="000F6D4D"/>
    <w:rsid w:val="00101646"/>
    <w:rsid w:val="00101B85"/>
    <w:rsid w:val="00102090"/>
    <w:rsid w:val="0010265F"/>
    <w:rsid w:val="00102BA1"/>
    <w:rsid w:val="00102C82"/>
    <w:rsid w:val="00102D1E"/>
    <w:rsid w:val="00103717"/>
    <w:rsid w:val="0010440A"/>
    <w:rsid w:val="001045F6"/>
    <w:rsid w:val="00110623"/>
    <w:rsid w:val="00110D68"/>
    <w:rsid w:val="001111A5"/>
    <w:rsid w:val="00112ED7"/>
    <w:rsid w:val="0011309A"/>
    <w:rsid w:val="00114060"/>
    <w:rsid w:val="001144A5"/>
    <w:rsid w:val="00114C82"/>
    <w:rsid w:val="0011637E"/>
    <w:rsid w:val="001200A3"/>
    <w:rsid w:val="00120623"/>
    <w:rsid w:val="00121E7F"/>
    <w:rsid w:val="00122A2C"/>
    <w:rsid w:val="00122EFA"/>
    <w:rsid w:val="0012474A"/>
    <w:rsid w:val="00124CF0"/>
    <w:rsid w:val="001309D2"/>
    <w:rsid w:val="00131686"/>
    <w:rsid w:val="001322FB"/>
    <w:rsid w:val="001359A7"/>
    <w:rsid w:val="00135F62"/>
    <w:rsid w:val="0013625F"/>
    <w:rsid w:val="00137139"/>
    <w:rsid w:val="00137619"/>
    <w:rsid w:val="00137675"/>
    <w:rsid w:val="00137A87"/>
    <w:rsid w:val="0014033F"/>
    <w:rsid w:val="001406DB"/>
    <w:rsid w:val="001425CF"/>
    <w:rsid w:val="00143725"/>
    <w:rsid w:val="00145133"/>
    <w:rsid w:val="0014714E"/>
    <w:rsid w:val="001502BB"/>
    <w:rsid w:val="001520B5"/>
    <w:rsid w:val="001524C3"/>
    <w:rsid w:val="00153882"/>
    <w:rsid w:val="001541CB"/>
    <w:rsid w:val="00154957"/>
    <w:rsid w:val="00155752"/>
    <w:rsid w:val="00155F9F"/>
    <w:rsid w:val="00156401"/>
    <w:rsid w:val="001600E2"/>
    <w:rsid w:val="0016125E"/>
    <w:rsid w:val="001624A5"/>
    <w:rsid w:val="001635EF"/>
    <w:rsid w:val="00163FD8"/>
    <w:rsid w:val="00165357"/>
    <w:rsid w:val="00165BF0"/>
    <w:rsid w:val="00166305"/>
    <w:rsid w:val="001663E6"/>
    <w:rsid w:val="001665CB"/>
    <w:rsid w:val="0017138B"/>
    <w:rsid w:val="00171748"/>
    <w:rsid w:val="00173688"/>
    <w:rsid w:val="0017452F"/>
    <w:rsid w:val="001749AE"/>
    <w:rsid w:val="00174AE7"/>
    <w:rsid w:val="001760E9"/>
    <w:rsid w:val="001809B4"/>
    <w:rsid w:val="00181C60"/>
    <w:rsid w:val="00182031"/>
    <w:rsid w:val="00182D60"/>
    <w:rsid w:val="00183211"/>
    <w:rsid w:val="00183975"/>
    <w:rsid w:val="00183B01"/>
    <w:rsid w:val="00185109"/>
    <w:rsid w:val="0018531E"/>
    <w:rsid w:val="00185528"/>
    <w:rsid w:val="00186577"/>
    <w:rsid w:val="001878A8"/>
    <w:rsid w:val="0019192C"/>
    <w:rsid w:val="001939C1"/>
    <w:rsid w:val="00197DD3"/>
    <w:rsid w:val="001A0E17"/>
    <w:rsid w:val="001A0F66"/>
    <w:rsid w:val="001A1A02"/>
    <w:rsid w:val="001A382A"/>
    <w:rsid w:val="001A3895"/>
    <w:rsid w:val="001A490E"/>
    <w:rsid w:val="001A5255"/>
    <w:rsid w:val="001A5388"/>
    <w:rsid w:val="001A5F4B"/>
    <w:rsid w:val="001A68AA"/>
    <w:rsid w:val="001A7E03"/>
    <w:rsid w:val="001B0D01"/>
    <w:rsid w:val="001B1C6F"/>
    <w:rsid w:val="001B33C4"/>
    <w:rsid w:val="001B4B9F"/>
    <w:rsid w:val="001B65D3"/>
    <w:rsid w:val="001B70C4"/>
    <w:rsid w:val="001C1F43"/>
    <w:rsid w:val="001C259A"/>
    <w:rsid w:val="001C2E47"/>
    <w:rsid w:val="001C3DA4"/>
    <w:rsid w:val="001C69AA"/>
    <w:rsid w:val="001C6D30"/>
    <w:rsid w:val="001D06A3"/>
    <w:rsid w:val="001D0AA3"/>
    <w:rsid w:val="001D0B3D"/>
    <w:rsid w:val="001D3600"/>
    <w:rsid w:val="001D44DC"/>
    <w:rsid w:val="001D4A85"/>
    <w:rsid w:val="001D68F5"/>
    <w:rsid w:val="001D7E85"/>
    <w:rsid w:val="001E084D"/>
    <w:rsid w:val="001E1EBD"/>
    <w:rsid w:val="001E4427"/>
    <w:rsid w:val="001E45A9"/>
    <w:rsid w:val="001E48D2"/>
    <w:rsid w:val="001E715B"/>
    <w:rsid w:val="001E7EA7"/>
    <w:rsid w:val="001F0214"/>
    <w:rsid w:val="001F0345"/>
    <w:rsid w:val="001F04E4"/>
    <w:rsid w:val="001F0DC3"/>
    <w:rsid w:val="001F1713"/>
    <w:rsid w:val="001F257F"/>
    <w:rsid w:val="001F2654"/>
    <w:rsid w:val="001F29F0"/>
    <w:rsid w:val="001F358A"/>
    <w:rsid w:val="001F3CB4"/>
    <w:rsid w:val="001F3FD1"/>
    <w:rsid w:val="001F4E97"/>
    <w:rsid w:val="001F53A5"/>
    <w:rsid w:val="001F5FE0"/>
    <w:rsid w:val="001F6724"/>
    <w:rsid w:val="001F70B5"/>
    <w:rsid w:val="001F7CF6"/>
    <w:rsid w:val="00200B67"/>
    <w:rsid w:val="00200EA7"/>
    <w:rsid w:val="00204158"/>
    <w:rsid w:val="00205005"/>
    <w:rsid w:val="00206ECF"/>
    <w:rsid w:val="002076F8"/>
    <w:rsid w:val="002077B8"/>
    <w:rsid w:val="00207B54"/>
    <w:rsid w:val="00212600"/>
    <w:rsid w:val="00212966"/>
    <w:rsid w:val="0021444E"/>
    <w:rsid w:val="00214AA4"/>
    <w:rsid w:val="00214BEA"/>
    <w:rsid w:val="00215BC3"/>
    <w:rsid w:val="00215C55"/>
    <w:rsid w:val="00215E16"/>
    <w:rsid w:val="002160D2"/>
    <w:rsid w:val="00217545"/>
    <w:rsid w:val="002226C7"/>
    <w:rsid w:val="00223499"/>
    <w:rsid w:val="002242F6"/>
    <w:rsid w:val="002245DE"/>
    <w:rsid w:val="00225063"/>
    <w:rsid w:val="00227008"/>
    <w:rsid w:val="002273ED"/>
    <w:rsid w:val="0023450D"/>
    <w:rsid w:val="00235B92"/>
    <w:rsid w:val="00235CC8"/>
    <w:rsid w:val="00236A99"/>
    <w:rsid w:val="00237766"/>
    <w:rsid w:val="00237F43"/>
    <w:rsid w:val="00237F7E"/>
    <w:rsid w:val="00240A9D"/>
    <w:rsid w:val="002412E7"/>
    <w:rsid w:val="002437F3"/>
    <w:rsid w:val="00243804"/>
    <w:rsid w:val="00245447"/>
    <w:rsid w:val="0024572F"/>
    <w:rsid w:val="0024673E"/>
    <w:rsid w:val="00250459"/>
    <w:rsid w:val="00251079"/>
    <w:rsid w:val="002512D4"/>
    <w:rsid w:val="00254262"/>
    <w:rsid w:val="0025626D"/>
    <w:rsid w:val="002562EF"/>
    <w:rsid w:val="0025642D"/>
    <w:rsid w:val="00263A34"/>
    <w:rsid w:val="00263EE3"/>
    <w:rsid w:val="0026407C"/>
    <w:rsid w:val="00264E36"/>
    <w:rsid w:val="0026518C"/>
    <w:rsid w:val="00265443"/>
    <w:rsid w:val="002656A9"/>
    <w:rsid w:val="00266C90"/>
    <w:rsid w:val="00267FA3"/>
    <w:rsid w:val="00270651"/>
    <w:rsid w:val="00270F4D"/>
    <w:rsid w:val="00271D95"/>
    <w:rsid w:val="00273B7D"/>
    <w:rsid w:val="002741F2"/>
    <w:rsid w:val="0027547A"/>
    <w:rsid w:val="002778A3"/>
    <w:rsid w:val="00277D87"/>
    <w:rsid w:val="00277F44"/>
    <w:rsid w:val="0028041F"/>
    <w:rsid w:val="00282CFF"/>
    <w:rsid w:val="00284956"/>
    <w:rsid w:val="00284B1B"/>
    <w:rsid w:val="00285B8A"/>
    <w:rsid w:val="00285D6B"/>
    <w:rsid w:val="00290996"/>
    <w:rsid w:val="00290FC6"/>
    <w:rsid w:val="00292F7D"/>
    <w:rsid w:val="00294847"/>
    <w:rsid w:val="00294E03"/>
    <w:rsid w:val="00296683"/>
    <w:rsid w:val="00296B84"/>
    <w:rsid w:val="002975C4"/>
    <w:rsid w:val="00297CFF"/>
    <w:rsid w:val="002A02C6"/>
    <w:rsid w:val="002A0CEB"/>
    <w:rsid w:val="002A18C0"/>
    <w:rsid w:val="002A1B55"/>
    <w:rsid w:val="002A2339"/>
    <w:rsid w:val="002A405B"/>
    <w:rsid w:val="002A5228"/>
    <w:rsid w:val="002A70F7"/>
    <w:rsid w:val="002A7491"/>
    <w:rsid w:val="002B06B1"/>
    <w:rsid w:val="002B1690"/>
    <w:rsid w:val="002B1F2A"/>
    <w:rsid w:val="002B2A65"/>
    <w:rsid w:val="002B6318"/>
    <w:rsid w:val="002B6BB5"/>
    <w:rsid w:val="002B71DF"/>
    <w:rsid w:val="002B722E"/>
    <w:rsid w:val="002B779C"/>
    <w:rsid w:val="002B7B51"/>
    <w:rsid w:val="002C2655"/>
    <w:rsid w:val="002C2E10"/>
    <w:rsid w:val="002C2FB1"/>
    <w:rsid w:val="002C3251"/>
    <w:rsid w:val="002C3BE9"/>
    <w:rsid w:val="002C3F7D"/>
    <w:rsid w:val="002C4686"/>
    <w:rsid w:val="002C46A3"/>
    <w:rsid w:val="002C53ED"/>
    <w:rsid w:val="002C6E07"/>
    <w:rsid w:val="002D1E3B"/>
    <w:rsid w:val="002D1F1A"/>
    <w:rsid w:val="002D2CC0"/>
    <w:rsid w:val="002D453F"/>
    <w:rsid w:val="002D4A13"/>
    <w:rsid w:val="002D5C74"/>
    <w:rsid w:val="002D5D1F"/>
    <w:rsid w:val="002D6975"/>
    <w:rsid w:val="002D78EF"/>
    <w:rsid w:val="002E1498"/>
    <w:rsid w:val="002E21C1"/>
    <w:rsid w:val="002E2B68"/>
    <w:rsid w:val="002E2D54"/>
    <w:rsid w:val="002E4E1C"/>
    <w:rsid w:val="002E4E99"/>
    <w:rsid w:val="002E4F1B"/>
    <w:rsid w:val="002E7675"/>
    <w:rsid w:val="002F0521"/>
    <w:rsid w:val="002F36DA"/>
    <w:rsid w:val="002F4323"/>
    <w:rsid w:val="002F46F3"/>
    <w:rsid w:val="002F5AD9"/>
    <w:rsid w:val="002F5C77"/>
    <w:rsid w:val="002F6034"/>
    <w:rsid w:val="002F6F68"/>
    <w:rsid w:val="002F7C40"/>
    <w:rsid w:val="00300135"/>
    <w:rsid w:val="003017A8"/>
    <w:rsid w:val="00302BC0"/>
    <w:rsid w:val="0030479F"/>
    <w:rsid w:val="00304D6D"/>
    <w:rsid w:val="00306D3A"/>
    <w:rsid w:val="00307A7C"/>
    <w:rsid w:val="0031030C"/>
    <w:rsid w:val="00312065"/>
    <w:rsid w:val="003127E7"/>
    <w:rsid w:val="00312A3C"/>
    <w:rsid w:val="0031411B"/>
    <w:rsid w:val="00320C0D"/>
    <w:rsid w:val="00321723"/>
    <w:rsid w:val="0032405B"/>
    <w:rsid w:val="003245A3"/>
    <w:rsid w:val="00324BE0"/>
    <w:rsid w:val="003253AD"/>
    <w:rsid w:val="00331C1A"/>
    <w:rsid w:val="00331C1E"/>
    <w:rsid w:val="00334038"/>
    <w:rsid w:val="00335052"/>
    <w:rsid w:val="00335F70"/>
    <w:rsid w:val="003369AF"/>
    <w:rsid w:val="00336A17"/>
    <w:rsid w:val="003400C3"/>
    <w:rsid w:val="00340D80"/>
    <w:rsid w:val="0034328E"/>
    <w:rsid w:val="00346BB2"/>
    <w:rsid w:val="00347161"/>
    <w:rsid w:val="0034761F"/>
    <w:rsid w:val="00350465"/>
    <w:rsid w:val="00350F44"/>
    <w:rsid w:val="003510CE"/>
    <w:rsid w:val="0035165C"/>
    <w:rsid w:val="00352F2F"/>
    <w:rsid w:val="00353257"/>
    <w:rsid w:val="00353624"/>
    <w:rsid w:val="00357034"/>
    <w:rsid w:val="00357293"/>
    <w:rsid w:val="003601AC"/>
    <w:rsid w:val="00360CFA"/>
    <w:rsid w:val="00360FCB"/>
    <w:rsid w:val="0036283A"/>
    <w:rsid w:val="00363019"/>
    <w:rsid w:val="00363888"/>
    <w:rsid w:val="00363B07"/>
    <w:rsid w:val="0036412B"/>
    <w:rsid w:val="00364932"/>
    <w:rsid w:val="003657F8"/>
    <w:rsid w:val="003704C1"/>
    <w:rsid w:val="00370537"/>
    <w:rsid w:val="00370AAF"/>
    <w:rsid w:val="00372268"/>
    <w:rsid w:val="003731BD"/>
    <w:rsid w:val="00373E68"/>
    <w:rsid w:val="0037461B"/>
    <w:rsid w:val="0037497B"/>
    <w:rsid w:val="00375345"/>
    <w:rsid w:val="003754EA"/>
    <w:rsid w:val="00375649"/>
    <w:rsid w:val="00377398"/>
    <w:rsid w:val="00380835"/>
    <w:rsid w:val="00380A7B"/>
    <w:rsid w:val="00381ADA"/>
    <w:rsid w:val="00382662"/>
    <w:rsid w:val="003828CC"/>
    <w:rsid w:val="00383C85"/>
    <w:rsid w:val="0038451D"/>
    <w:rsid w:val="00385A5D"/>
    <w:rsid w:val="00385AAE"/>
    <w:rsid w:val="0038767B"/>
    <w:rsid w:val="00387C15"/>
    <w:rsid w:val="00392D87"/>
    <w:rsid w:val="003931EE"/>
    <w:rsid w:val="00393ADA"/>
    <w:rsid w:val="0039625C"/>
    <w:rsid w:val="00397CFB"/>
    <w:rsid w:val="003A07B2"/>
    <w:rsid w:val="003A0DB2"/>
    <w:rsid w:val="003A1140"/>
    <w:rsid w:val="003A25FE"/>
    <w:rsid w:val="003A312B"/>
    <w:rsid w:val="003A39C9"/>
    <w:rsid w:val="003A41D5"/>
    <w:rsid w:val="003A49EC"/>
    <w:rsid w:val="003A4B07"/>
    <w:rsid w:val="003A5111"/>
    <w:rsid w:val="003A6AFA"/>
    <w:rsid w:val="003A6E2E"/>
    <w:rsid w:val="003A7B31"/>
    <w:rsid w:val="003A7D3E"/>
    <w:rsid w:val="003A7E8D"/>
    <w:rsid w:val="003B04B0"/>
    <w:rsid w:val="003B2200"/>
    <w:rsid w:val="003B29D0"/>
    <w:rsid w:val="003B2CDB"/>
    <w:rsid w:val="003B37B5"/>
    <w:rsid w:val="003B4513"/>
    <w:rsid w:val="003B594C"/>
    <w:rsid w:val="003B5C18"/>
    <w:rsid w:val="003B7045"/>
    <w:rsid w:val="003C057F"/>
    <w:rsid w:val="003C0DE2"/>
    <w:rsid w:val="003C1825"/>
    <w:rsid w:val="003C18FE"/>
    <w:rsid w:val="003C1F0F"/>
    <w:rsid w:val="003C27D0"/>
    <w:rsid w:val="003C2AFB"/>
    <w:rsid w:val="003C30FC"/>
    <w:rsid w:val="003C3336"/>
    <w:rsid w:val="003C3928"/>
    <w:rsid w:val="003C4353"/>
    <w:rsid w:val="003C55EE"/>
    <w:rsid w:val="003C6784"/>
    <w:rsid w:val="003C7342"/>
    <w:rsid w:val="003C786E"/>
    <w:rsid w:val="003D04C3"/>
    <w:rsid w:val="003D05EC"/>
    <w:rsid w:val="003D0E09"/>
    <w:rsid w:val="003D105B"/>
    <w:rsid w:val="003D4E79"/>
    <w:rsid w:val="003D513E"/>
    <w:rsid w:val="003D520E"/>
    <w:rsid w:val="003D5F10"/>
    <w:rsid w:val="003D6C1E"/>
    <w:rsid w:val="003E30B1"/>
    <w:rsid w:val="003E42AF"/>
    <w:rsid w:val="003E471F"/>
    <w:rsid w:val="003E755B"/>
    <w:rsid w:val="003E7AF2"/>
    <w:rsid w:val="003F0F73"/>
    <w:rsid w:val="003F1374"/>
    <w:rsid w:val="003F1A59"/>
    <w:rsid w:val="003F2192"/>
    <w:rsid w:val="003F37AC"/>
    <w:rsid w:val="003F39C9"/>
    <w:rsid w:val="003F482C"/>
    <w:rsid w:val="003F4A34"/>
    <w:rsid w:val="003F5A44"/>
    <w:rsid w:val="003F79C3"/>
    <w:rsid w:val="0040164A"/>
    <w:rsid w:val="00403D7C"/>
    <w:rsid w:val="00404B08"/>
    <w:rsid w:val="004077A7"/>
    <w:rsid w:val="0041108E"/>
    <w:rsid w:val="00411175"/>
    <w:rsid w:val="00411D44"/>
    <w:rsid w:val="00412750"/>
    <w:rsid w:val="00412904"/>
    <w:rsid w:val="00413964"/>
    <w:rsid w:val="00416522"/>
    <w:rsid w:val="004174A5"/>
    <w:rsid w:val="00417563"/>
    <w:rsid w:val="00417C2C"/>
    <w:rsid w:val="00422460"/>
    <w:rsid w:val="004247CE"/>
    <w:rsid w:val="00425033"/>
    <w:rsid w:val="00425F4C"/>
    <w:rsid w:val="00426A80"/>
    <w:rsid w:val="00427939"/>
    <w:rsid w:val="004279C4"/>
    <w:rsid w:val="00432F4C"/>
    <w:rsid w:val="004344C3"/>
    <w:rsid w:val="00436D1B"/>
    <w:rsid w:val="004376A9"/>
    <w:rsid w:val="00437D6E"/>
    <w:rsid w:val="00440D13"/>
    <w:rsid w:val="004432AD"/>
    <w:rsid w:val="00445058"/>
    <w:rsid w:val="004450A9"/>
    <w:rsid w:val="0044540A"/>
    <w:rsid w:val="00445FBB"/>
    <w:rsid w:val="0044628F"/>
    <w:rsid w:val="004478B2"/>
    <w:rsid w:val="00450D3D"/>
    <w:rsid w:val="00451190"/>
    <w:rsid w:val="00451A60"/>
    <w:rsid w:val="00456747"/>
    <w:rsid w:val="0045709D"/>
    <w:rsid w:val="00457662"/>
    <w:rsid w:val="00457B01"/>
    <w:rsid w:val="00457CB3"/>
    <w:rsid w:val="00463031"/>
    <w:rsid w:val="00463D96"/>
    <w:rsid w:val="00463DA8"/>
    <w:rsid w:val="00465477"/>
    <w:rsid w:val="00465791"/>
    <w:rsid w:val="00467213"/>
    <w:rsid w:val="00467FAE"/>
    <w:rsid w:val="00470349"/>
    <w:rsid w:val="00472173"/>
    <w:rsid w:val="0047228A"/>
    <w:rsid w:val="004737DA"/>
    <w:rsid w:val="00475601"/>
    <w:rsid w:val="00475EB2"/>
    <w:rsid w:val="004803CC"/>
    <w:rsid w:val="0048366C"/>
    <w:rsid w:val="00484673"/>
    <w:rsid w:val="004847D2"/>
    <w:rsid w:val="00484DAE"/>
    <w:rsid w:val="00485E15"/>
    <w:rsid w:val="004877AB"/>
    <w:rsid w:val="00490B2B"/>
    <w:rsid w:val="00490C6D"/>
    <w:rsid w:val="004916A3"/>
    <w:rsid w:val="00491776"/>
    <w:rsid w:val="00491D13"/>
    <w:rsid w:val="0049234D"/>
    <w:rsid w:val="0049411E"/>
    <w:rsid w:val="0049681A"/>
    <w:rsid w:val="004A0E7B"/>
    <w:rsid w:val="004A1092"/>
    <w:rsid w:val="004A1953"/>
    <w:rsid w:val="004A1C26"/>
    <w:rsid w:val="004A4A19"/>
    <w:rsid w:val="004B0D20"/>
    <w:rsid w:val="004B0DB5"/>
    <w:rsid w:val="004B1959"/>
    <w:rsid w:val="004B269C"/>
    <w:rsid w:val="004B4740"/>
    <w:rsid w:val="004B5284"/>
    <w:rsid w:val="004B6F9C"/>
    <w:rsid w:val="004C0E2B"/>
    <w:rsid w:val="004C1A86"/>
    <w:rsid w:val="004C1F23"/>
    <w:rsid w:val="004C47FB"/>
    <w:rsid w:val="004C4ED5"/>
    <w:rsid w:val="004C58CE"/>
    <w:rsid w:val="004C64AB"/>
    <w:rsid w:val="004D0A34"/>
    <w:rsid w:val="004D0DB4"/>
    <w:rsid w:val="004D1552"/>
    <w:rsid w:val="004D1E9D"/>
    <w:rsid w:val="004D4F15"/>
    <w:rsid w:val="004D5EA8"/>
    <w:rsid w:val="004D6D83"/>
    <w:rsid w:val="004E29ED"/>
    <w:rsid w:val="004E2FE2"/>
    <w:rsid w:val="004E3E90"/>
    <w:rsid w:val="004E57D3"/>
    <w:rsid w:val="004E6419"/>
    <w:rsid w:val="004E66EF"/>
    <w:rsid w:val="004E6D63"/>
    <w:rsid w:val="004F171A"/>
    <w:rsid w:val="004F1774"/>
    <w:rsid w:val="004F212B"/>
    <w:rsid w:val="004F31B4"/>
    <w:rsid w:val="004F463A"/>
    <w:rsid w:val="004F52BA"/>
    <w:rsid w:val="004F69A1"/>
    <w:rsid w:val="004F7D1B"/>
    <w:rsid w:val="0050048C"/>
    <w:rsid w:val="005018D6"/>
    <w:rsid w:val="00501ACD"/>
    <w:rsid w:val="00501BF6"/>
    <w:rsid w:val="00504874"/>
    <w:rsid w:val="0050589D"/>
    <w:rsid w:val="0050613A"/>
    <w:rsid w:val="00507277"/>
    <w:rsid w:val="00507964"/>
    <w:rsid w:val="00507D4D"/>
    <w:rsid w:val="0051072E"/>
    <w:rsid w:val="005111BC"/>
    <w:rsid w:val="005137B0"/>
    <w:rsid w:val="005142A2"/>
    <w:rsid w:val="00515D20"/>
    <w:rsid w:val="00515E6F"/>
    <w:rsid w:val="00516FD2"/>
    <w:rsid w:val="00517187"/>
    <w:rsid w:val="005174EA"/>
    <w:rsid w:val="00517623"/>
    <w:rsid w:val="00517E76"/>
    <w:rsid w:val="00520040"/>
    <w:rsid w:val="00521B53"/>
    <w:rsid w:val="00522B28"/>
    <w:rsid w:val="00522E38"/>
    <w:rsid w:val="0052421F"/>
    <w:rsid w:val="005247A0"/>
    <w:rsid w:val="005248BE"/>
    <w:rsid w:val="00526121"/>
    <w:rsid w:val="005264DF"/>
    <w:rsid w:val="005272A7"/>
    <w:rsid w:val="00527D1F"/>
    <w:rsid w:val="0053325D"/>
    <w:rsid w:val="005333AE"/>
    <w:rsid w:val="005336AF"/>
    <w:rsid w:val="00533A34"/>
    <w:rsid w:val="00534756"/>
    <w:rsid w:val="00535C7B"/>
    <w:rsid w:val="005400E1"/>
    <w:rsid w:val="0054151E"/>
    <w:rsid w:val="00541582"/>
    <w:rsid w:val="00542981"/>
    <w:rsid w:val="005431C1"/>
    <w:rsid w:val="00543275"/>
    <w:rsid w:val="00543A9F"/>
    <w:rsid w:val="00543B51"/>
    <w:rsid w:val="005450B2"/>
    <w:rsid w:val="00545AFF"/>
    <w:rsid w:val="00546665"/>
    <w:rsid w:val="00546CCA"/>
    <w:rsid w:val="0054742F"/>
    <w:rsid w:val="00550A92"/>
    <w:rsid w:val="005512E5"/>
    <w:rsid w:val="00552344"/>
    <w:rsid w:val="005547F8"/>
    <w:rsid w:val="005549AA"/>
    <w:rsid w:val="00554FBA"/>
    <w:rsid w:val="005558F3"/>
    <w:rsid w:val="0055595D"/>
    <w:rsid w:val="005564CD"/>
    <w:rsid w:val="00556E19"/>
    <w:rsid w:val="00560F4B"/>
    <w:rsid w:val="005610C5"/>
    <w:rsid w:val="00563087"/>
    <w:rsid w:val="0056618C"/>
    <w:rsid w:val="005666CC"/>
    <w:rsid w:val="0056776D"/>
    <w:rsid w:val="00571EBD"/>
    <w:rsid w:val="00573652"/>
    <w:rsid w:val="00573FAE"/>
    <w:rsid w:val="005745AE"/>
    <w:rsid w:val="00575857"/>
    <w:rsid w:val="00575BBB"/>
    <w:rsid w:val="00576DAE"/>
    <w:rsid w:val="005770D0"/>
    <w:rsid w:val="00580F41"/>
    <w:rsid w:val="00585C39"/>
    <w:rsid w:val="005862C5"/>
    <w:rsid w:val="005866D9"/>
    <w:rsid w:val="005867DF"/>
    <w:rsid w:val="00587BAB"/>
    <w:rsid w:val="005919F5"/>
    <w:rsid w:val="00592014"/>
    <w:rsid w:val="00593CC9"/>
    <w:rsid w:val="005944DD"/>
    <w:rsid w:val="005946B1"/>
    <w:rsid w:val="005952EA"/>
    <w:rsid w:val="0059562E"/>
    <w:rsid w:val="00596585"/>
    <w:rsid w:val="00596809"/>
    <w:rsid w:val="005979E2"/>
    <w:rsid w:val="00597C7D"/>
    <w:rsid w:val="005A0AE6"/>
    <w:rsid w:val="005A15F8"/>
    <w:rsid w:val="005A163B"/>
    <w:rsid w:val="005A1662"/>
    <w:rsid w:val="005A2AC5"/>
    <w:rsid w:val="005A4943"/>
    <w:rsid w:val="005A5FC8"/>
    <w:rsid w:val="005A6323"/>
    <w:rsid w:val="005A7D09"/>
    <w:rsid w:val="005B1606"/>
    <w:rsid w:val="005B1F0D"/>
    <w:rsid w:val="005B37BB"/>
    <w:rsid w:val="005B409A"/>
    <w:rsid w:val="005B6D27"/>
    <w:rsid w:val="005B7990"/>
    <w:rsid w:val="005C00B3"/>
    <w:rsid w:val="005C08F9"/>
    <w:rsid w:val="005C4088"/>
    <w:rsid w:val="005C4624"/>
    <w:rsid w:val="005C527D"/>
    <w:rsid w:val="005C5CD3"/>
    <w:rsid w:val="005C5F05"/>
    <w:rsid w:val="005D0005"/>
    <w:rsid w:val="005D0837"/>
    <w:rsid w:val="005D166D"/>
    <w:rsid w:val="005D1F37"/>
    <w:rsid w:val="005D5837"/>
    <w:rsid w:val="005D6618"/>
    <w:rsid w:val="005D66D6"/>
    <w:rsid w:val="005D6857"/>
    <w:rsid w:val="005E1C81"/>
    <w:rsid w:val="005E1D7C"/>
    <w:rsid w:val="005E27C5"/>
    <w:rsid w:val="005E3319"/>
    <w:rsid w:val="005E54A0"/>
    <w:rsid w:val="005E66D3"/>
    <w:rsid w:val="005F07F7"/>
    <w:rsid w:val="005F22E0"/>
    <w:rsid w:val="005F2422"/>
    <w:rsid w:val="005F49EE"/>
    <w:rsid w:val="005F5876"/>
    <w:rsid w:val="005F65F6"/>
    <w:rsid w:val="005F69FE"/>
    <w:rsid w:val="005F6B03"/>
    <w:rsid w:val="006004B3"/>
    <w:rsid w:val="00600A4B"/>
    <w:rsid w:val="00602E31"/>
    <w:rsid w:val="00603A36"/>
    <w:rsid w:val="006046AC"/>
    <w:rsid w:val="00604783"/>
    <w:rsid w:val="0060570A"/>
    <w:rsid w:val="00610F93"/>
    <w:rsid w:val="006117A2"/>
    <w:rsid w:val="0061516D"/>
    <w:rsid w:val="00616AA4"/>
    <w:rsid w:val="00616B6C"/>
    <w:rsid w:val="00617DC0"/>
    <w:rsid w:val="00620543"/>
    <w:rsid w:val="00620AE5"/>
    <w:rsid w:val="00621026"/>
    <w:rsid w:val="006213BA"/>
    <w:rsid w:val="00622285"/>
    <w:rsid w:val="006236C3"/>
    <w:rsid w:val="006237F8"/>
    <w:rsid w:val="00623F8B"/>
    <w:rsid w:val="00625230"/>
    <w:rsid w:val="00625DBF"/>
    <w:rsid w:val="00625FF9"/>
    <w:rsid w:val="0063165E"/>
    <w:rsid w:val="00631B38"/>
    <w:rsid w:val="00631E97"/>
    <w:rsid w:val="006335C3"/>
    <w:rsid w:val="00634A69"/>
    <w:rsid w:val="0063521B"/>
    <w:rsid w:val="00635FBB"/>
    <w:rsid w:val="00636137"/>
    <w:rsid w:val="0063621B"/>
    <w:rsid w:val="006370F8"/>
    <w:rsid w:val="00640539"/>
    <w:rsid w:val="0064317F"/>
    <w:rsid w:val="00646FF0"/>
    <w:rsid w:val="006471CE"/>
    <w:rsid w:val="00647619"/>
    <w:rsid w:val="00647F86"/>
    <w:rsid w:val="006512DF"/>
    <w:rsid w:val="0065354C"/>
    <w:rsid w:val="00653748"/>
    <w:rsid w:val="006542D9"/>
    <w:rsid w:val="00654585"/>
    <w:rsid w:val="006552CA"/>
    <w:rsid w:val="0065564F"/>
    <w:rsid w:val="00655DDF"/>
    <w:rsid w:val="00656B7A"/>
    <w:rsid w:val="0066045A"/>
    <w:rsid w:val="006619E0"/>
    <w:rsid w:val="00663845"/>
    <w:rsid w:val="00663E90"/>
    <w:rsid w:val="00664DCB"/>
    <w:rsid w:val="00665123"/>
    <w:rsid w:val="00665C3E"/>
    <w:rsid w:val="00665CE9"/>
    <w:rsid w:val="00666A1A"/>
    <w:rsid w:val="00666FF7"/>
    <w:rsid w:val="006670A7"/>
    <w:rsid w:val="00667C14"/>
    <w:rsid w:val="00672DAD"/>
    <w:rsid w:val="0067344E"/>
    <w:rsid w:val="00673712"/>
    <w:rsid w:val="00673880"/>
    <w:rsid w:val="00673CDA"/>
    <w:rsid w:val="00673F8C"/>
    <w:rsid w:val="006806B5"/>
    <w:rsid w:val="00681AAC"/>
    <w:rsid w:val="00682D1B"/>
    <w:rsid w:val="00682E17"/>
    <w:rsid w:val="00684CE5"/>
    <w:rsid w:val="0068587E"/>
    <w:rsid w:val="00685D41"/>
    <w:rsid w:val="0068687B"/>
    <w:rsid w:val="00686B03"/>
    <w:rsid w:val="00690362"/>
    <w:rsid w:val="006922D3"/>
    <w:rsid w:val="00692ABF"/>
    <w:rsid w:val="00692D70"/>
    <w:rsid w:val="00694988"/>
    <w:rsid w:val="00695EE2"/>
    <w:rsid w:val="00696F98"/>
    <w:rsid w:val="00697076"/>
    <w:rsid w:val="006975B3"/>
    <w:rsid w:val="0069774D"/>
    <w:rsid w:val="006A00F8"/>
    <w:rsid w:val="006A0389"/>
    <w:rsid w:val="006A1513"/>
    <w:rsid w:val="006A1DD1"/>
    <w:rsid w:val="006A2743"/>
    <w:rsid w:val="006A2E5C"/>
    <w:rsid w:val="006A389D"/>
    <w:rsid w:val="006A54FE"/>
    <w:rsid w:val="006A62B8"/>
    <w:rsid w:val="006A7D63"/>
    <w:rsid w:val="006A7F13"/>
    <w:rsid w:val="006B0651"/>
    <w:rsid w:val="006B292E"/>
    <w:rsid w:val="006B30B2"/>
    <w:rsid w:val="006B3114"/>
    <w:rsid w:val="006B425C"/>
    <w:rsid w:val="006B5DDB"/>
    <w:rsid w:val="006B71D6"/>
    <w:rsid w:val="006B720E"/>
    <w:rsid w:val="006C08B5"/>
    <w:rsid w:val="006C126C"/>
    <w:rsid w:val="006C1BEA"/>
    <w:rsid w:val="006C3584"/>
    <w:rsid w:val="006C3BAD"/>
    <w:rsid w:val="006C634B"/>
    <w:rsid w:val="006C75D4"/>
    <w:rsid w:val="006C798D"/>
    <w:rsid w:val="006C7B9C"/>
    <w:rsid w:val="006D3666"/>
    <w:rsid w:val="006D3718"/>
    <w:rsid w:val="006D3A0E"/>
    <w:rsid w:val="006D3C67"/>
    <w:rsid w:val="006D4747"/>
    <w:rsid w:val="006D5E46"/>
    <w:rsid w:val="006D6DCE"/>
    <w:rsid w:val="006D71A9"/>
    <w:rsid w:val="006E01DC"/>
    <w:rsid w:val="006E1956"/>
    <w:rsid w:val="006E198D"/>
    <w:rsid w:val="006E2BB6"/>
    <w:rsid w:val="006E2C7E"/>
    <w:rsid w:val="006E32D3"/>
    <w:rsid w:val="006E4B1F"/>
    <w:rsid w:val="006E7A78"/>
    <w:rsid w:val="006F0CD6"/>
    <w:rsid w:val="006F1634"/>
    <w:rsid w:val="006F1B83"/>
    <w:rsid w:val="006F3326"/>
    <w:rsid w:val="006F406C"/>
    <w:rsid w:val="006F4B13"/>
    <w:rsid w:val="006F4DC7"/>
    <w:rsid w:val="006F5D48"/>
    <w:rsid w:val="006F632E"/>
    <w:rsid w:val="00700DC8"/>
    <w:rsid w:val="007013D4"/>
    <w:rsid w:val="00703965"/>
    <w:rsid w:val="00704B8A"/>
    <w:rsid w:val="00706E5A"/>
    <w:rsid w:val="007108F9"/>
    <w:rsid w:val="007118D0"/>
    <w:rsid w:val="00713724"/>
    <w:rsid w:val="007144CE"/>
    <w:rsid w:val="00714A56"/>
    <w:rsid w:val="00715002"/>
    <w:rsid w:val="0071591F"/>
    <w:rsid w:val="00715FC9"/>
    <w:rsid w:val="00716D9F"/>
    <w:rsid w:val="007174CD"/>
    <w:rsid w:val="0071772C"/>
    <w:rsid w:val="00720EB8"/>
    <w:rsid w:val="00720FF7"/>
    <w:rsid w:val="00722C6C"/>
    <w:rsid w:val="00727BB4"/>
    <w:rsid w:val="00730F20"/>
    <w:rsid w:val="00731DFF"/>
    <w:rsid w:val="00733AC3"/>
    <w:rsid w:val="00735C18"/>
    <w:rsid w:val="00740826"/>
    <w:rsid w:val="0074122F"/>
    <w:rsid w:val="0074220B"/>
    <w:rsid w:val="0074263D"/>
    <w:rsid w:val="0074481D"/>
    <w:rsid w:val="00746973"/>
    <w:rsid w:val="00752403"/>
    <w:rsid w:val="0075408D"/>
    <w:rsid w:val="00755223"/>
    <w:rsid w:val="007553EA"/>
    <w:rsid w:val="00756335"/>
    <w:rsid w:val="00760341"/>
    <w:rsid w:val="007612D9"/>
    <w:rsid w:val="00763E72"/>
    <w:rsid w:val="007653E2"/>
    <w:rsid w:val="0076540A"/>
    <w:rsid w:val="00765FCA"/>
    <w:rsid w:val="007706F3"/>
    <w:rsid w:val="00771515"/>
    <w:rsid w:val="00771D72"/>
    <w:rsid w:val="0077325B"/>
    <w:rsid w:val="007732C3"/>
    <w:rsid w:val="0077459E"/>
    <w:rsid w:val="00774AC0"/>
    <w:rsid w:val="00775204"/>
    <w:rsid w:val="007754D8"/>
    <w:rsid w:val="007766A5"/>
    <w:rsid w:val="00777469"/>
    <w:rsid w:val="00777834"/>
    <w:rsid w:val="00777E1D"/>
    <w:rsid w:val="0078041D"/>
    <w:rsid w:val="00781119"/>
    <w:rsid w:val="007821B3"/>
    <w:rsid w:val="00782204"/>
    <w:rsid w:val="0078221C"/>
    <w:rsid w:val="00782C89"/>
    <w:rsid w:val="00783520"/>
    <w:rsid w:val="00783628"/>
    <w:rsid w:val="00785678"/>
    <w:rsid w:val="00785A40"/>
    <w:rsid w:val="007863FD"/>
    <w:rsid w:val="007869DF"/>
    <w:rsid w:val="00787A35"/>
    <w:rsid w:val="007911B5"/>
    <w:rsid w:val="00791CC9"/>
    <w:rsid w:val="007923F9"/>
    <w:rsid w:val="00792EE0"/>
    <w:rsid w:val="007945D8"/>
    <w:rsid w:val="0079614E"/>
    <w:rsid w:val="00796385"/>
    <w:rsid w:val="0079659E"/>
    <w:rsid w:val="00797A82"/>
    <w:rsid w:val="007A01F1"/>
    <w:rsid w:val="007A1415"/>
    <w:rsid w:val="007A1FC3"/>
    <w:rsid w:val="007A314C"/>
    <w:rsid w:val="007A37CA"/>
    <w:rsid w:val="007A4AAD"/>
    <w:rsid w:val="007A66BB"/>
    <w:rsid w:val="007B0C7D"/>
    <w:rsid w:val="007B1FB5"/>
    <w:rsid w:val="007B259F"/>
    <w:rsid w:val="007B42DB"/>
    <w:rsid w:val="007B4A1F"/>
    <w:rsid w:val="007B55CF"/>
    <w:rsid w:val="007B5843"/>
    <w:rsid w:val="007B660C"/>
    <w:rsid w:val="007B6DCF"/>
    <w:rsid w:val="007B70B6"/>
    <w:rsid w:val="007C12EE"/>
    <w:rsid w:val="007C1D05"/>
    <w:rsid w:val="007C2487"/>
    <w:rsid w:val="007C5E2C"/>
    <w:rsid w:val="007C6E96"/>
    <w:rsid w:val="007C6FA7"/>
    <w:rsid w:val="007C7472"/>
    <w:rsid w:val="007C7B5B"/>
    <w:rsid w:val="007D032E"/>
    <w:rsid w:val="007D1E7F"/>
    <w:rsid w:val="007D325F"/>
    <w:rsid w:val="007D6DEB"/>
    <w:rsid w:val="007D7D5A"/>
    <w:rsid w:val="007E253A"/>
    <w:rsid w:val="007E2C3E"/>
    <w:rsid w:val="007E358F"/>
    <w:rsid w:val="007E39C3"/>
    <w:rsid w:val="007E43C2"/>
    <w:rsid w:val="007E4D2D"/>
    <w:rsid w:val="007E5D43"/>
    <w:rsid w:val="007E6778"/>
    <w:rsid w:val="007E71B6"/>
    <w:rsid w:val="007E762B"/>
    <w:rsid w:val="007F11D9"/>
    <w:rsid w:val="007F1561"/>
    <w:rsid w:val="007F36A3"/>
    <w:rsid w:val="007F4AD8"/>
    <w:rsid w:val="007F7B02"/>
    <w:rsid w:val="007F7BB7"/>
    <w:rsid w:val="008003E7"/>
    <w:rsid w:val="00800467"/>
    <w:rsid w:val="0080077A"/>
    <w:rsid w:val="00800ED9"/>
    <w:rsid w:val="00801627"/>
    <w:rsid w:val="00801893"/>
    <w:rsid w:val="00802273"/>
    <w:rsid w:val="008028C5"/>
    <w:rsid w:val="00802EAB"/>
    <w:rsid w:val="008031DB"/>
    <w:rsid w:val="00803796"/>
    <w:rsid w:val="00803C51"/>
    <w:rsid w:val="00804219"/>
    <w:rsid w:val="00805187"/>
    <w:rsid w:val="008063A6"/>
    <w:rsid w:val="0080691C"/>
    <w:rsid w:val="008106BD"/>
    <w:rsid w:val="00810B84"/>
    <w:rsid w:val="0081194D"/>
    <w:rsid w:val="00811E1E"/>
    <w:rsid w:val="0081597F"/>
    <w:rsid w:val="0081599A"/>
    <w:rsid w:val="00816B6D"/>
    <w:rsid w:val="00820E37"/>
    <w:rsid w:val="008212B3"/>
    <w:rsid w:val="00821A6E"/>
    <w:rsid w:val="00822824"/>
    <w:rsid w:val="00825DDE"/>
    <w:rsid w:val="00832652"/>
    <w:rsid w:val="00832F78"/>
    <w:rsid w:val="00835014"/>
    <w:rsid w:val="00835801"/>
    <w:rsid w:val="00835C13"/>
    <w:rsid w:val="00836770"/>
    <w:rsid w:val="00837E3F"/>
    <w:rsid w:val="00841D4D"/>
    <w:rsid w:val="00843486"/>
    <w:rsid w:val="00845B3E"/>
    <w:rsid w:val="00847828"/>
    <w:rsid w:val="008478EA"/>
    <w:rsid w:val="008516DB"/>
    <w:rsid w:val="00852302"/>
    <w:rsid w:val="008539A2"/>
    <w:rsid w:val="00855525"/>
    <w:rsid w:val="008558FD"/>
    <w:rsid w:val="008609F8"/>
    <w:rsid w:val="00861F60"/>
    <w:rsid w:val="00862E45"/>
    <w:rsid w:val="0086340C"/>
    <w:rsid w:val="008638FA"/>
    <w:rsid w:val="008643A4"/>
    <w:rsid w:val="00864EE1"/>
    <w:rsid w:val="0086559F"/>
    <w:rsid w:val="00865CC1"/>
    <w:rsid w:val="00870376"/>
    <w:rsid w:val="00871513"/>
    <w:rsid w:val="00871E64"/>
    <w:rsid w:val="00873182"/>
    <w:rsid w:val="00873FB6"/>
    <w:rsid w:val="00874406"/>
    <w:rsid w:val="00874CCB"/>
    <w:rsid w:val="008763AD"/>
    <w:rsid w:val="00876666"/>
    <w:rsid w:val="008768F8"/>
    <w:rsid w:val="00876A72"/>
    <w:rsid w:val="00877238"/>
    <w:rsid w:val="0088048C"/>
    <w:rsid w:val="0088189A"/>
    <w:rsid w:val="00882F32"/>
    <w:rsid w:val="008834BA"/>
    <w:rsid w:val="0088476A"/>
    <w:rsid w:val="00886E4B"/>
    <w:rsid w:val="008873B9"/>
    <w:rsid w:val="00890368"/>
    <w:rsid w:val="0089072D"/>
    <w:rsid w:val="00890E3E"/>
    <w:rsid w:val="0089118A"/>
    <w:rsid w:val="008918DD"/>
    <w:rsid w:val="008926B7"/>
    <w:rsid w:val="00893AED"/>
    <w:rsid w:val="00894C3F"/>
    <w:rsid w:val="00895DAD"/>
    <w:rsid w:val="00896472"/>
    <w:rsid w:val="0089699A"/>
    <w:rsid w:val="00897AFC"/>
    <w:rsid w:val="008A0678"/>
    <w:rsid w:val="008A07E9"/>
    <w:rsid w:val="008A2923"/>
    <w:rsid w:val="008A3C75"/>
    <w:rsid w:val="008A4110"/>
    <w:rsid w:val="008A49C6"/>
    <w:rsid w:val="008A4F1B"/>
    <w:rsid w:val="008A5FE0"/>
    <w:rsid w:val="008A7719"/>
    <w:rsid w:val="008B02D5"/>
    <w:rsid w:val="008B104C"/>
    <w:rsid w:val="008B1677"/>
    <w:rsid w:val="008B355C"/>
    <w:rsid w:val="008B35FC"/>
    <w:rsid w:val="008B3661"/>
    <w:rsid w:val="008B36F1"/>
    <w:rsid w:val="008B5418"/>
    <w:rsid w:val="008B588A"/>
    <w:rsid w:val="008B65EF"/>
    <w:rsid w:val="008B6C9E"/>
    <w:rsid w:val="008C02F9"/>
    <w:rsid w:val="008C0DA0"/>
    <w:rsid w:val="008C1430"/>
    <w:rsid w:val="008C2785"/>
    <w:rsid w:val="008C3F43"/>
    <w:rsid w:val="008C48FC"/>
    <w:rsid w:val="008C54A5"/>
    <w:rsid w:val="008C5F2D"/>
    <w:rsid w:val="008C6EC7"/>
    <w:rsid w:val="008C7D1C"/>
    <w:rsid w:val="008D1869"/>
    <w:rsid w:val="008D2DA8"/>
    <w:rsid w:val="008D47A3"/>
    <w:rsid w:val="008D53D9"/>
    <w:rsid w:val="008D55DA"/>
    <w:rsid w:val="008D578A"/>
    <w:rsid w:val="008D5D52"/>
    <w:rsid w:val="008D5FA7"/>
    <w:rsid w:val="008E1E8B"/>
    <w:rsid w:val="008E1F86"/>
    <w:rsid w:val="008E258F"/>
    <w:rsid w:val="008E4365"/>
    <w:rsid w:val="008E4A13"/>
    <w:rsid w:val="008E6490"/>
    <w:rsid w:val="008E72A1"/>
    <w:rsid w:val="008E7385"/>
    <w:rsid w:val="008E7C21"/>
    <w:rsid w:val="008E7DC9"/>
    <w:rsid w:val="008F01BC"/>
    <w:rsid w:val="008F0558"/>
    <w:rsid w:val="008F05CE"/>
    <w:rsid w:val="008F2BCB"/>
    <w:rsid w:val="008F48DB"/>
    <w:rsid w:val="008F5B69"/>
    <w:rsid w:val="008F5E64"/>
    <w:rsid w:val="008F6EF0"/>
    <w:rsid w:val="008F754E"/>
    <w:rsid w:val="00900AB2"/>
    <w:rsid w:val="00900BCB"/>
    <w:rsid w:val="00901058"/>
    <w:rsid w:val="009012F0"/>
    <w:rsid w:val="009024DE"/>
    <w:rsid w:val="00902522"/>
    <w:rsid w:val="009040E7"/>
    <w:rsid w:val="00904904"/>
    <w:rsid w:val="00904C68"/>
    <w:rsid w:val="00905134"/>
    <w:rsid w:val="00905357"/>
    <w:rsid w:val="00910FBD"/>
    <w:rsid w:val="00911FF1"/>
    <w:rsid w:val="009124EE"/>
    <w:rsid w:val="00912524"/>
    <w:rsid w:val="00913AF3"/>
    <w:rsid w:val="0091433D"/>
    <w:rsid w:val="00914531"/>
    <w:rsid w:val="00915EFE"/>
    <w:rsid w:val="0091743A"/>
    <w:rsid w:val="00917CD0"/>
    <w:rsid w:val="00922C8A"/>
    <w:rsid w:val="00922D41"/>
    <w:rsid w:val="00923F30"/>
    <w:rsid w:val="00925FA5"/>
    <w:rsid w:val="00926A4E"/>
    <w:rsid w:val="00926D0A"/>
    <w:rsid w:val="00926D34"/>
    <w:rsid w:val="00932040"/>
    <w:rsid w:val="00932B1E"/>
    <w:rsid w:val="0093532C"/>
    <w:rsid w:val="00936A1B"/>
    <w:rsid w:val="009371FB"/>
    <w:rsid w:val="00940822"/>
    <w:rsid w:val="00940C3E"/>
    <w:rsid w:val="00941459"/>
    <w:rsid w:val="0094153B"/>
    <w:rsid w:val="009415E5"/>
    <w:rsid w:val="009433E9"/>
    <w:rsid w:val="00945725"/>
    <w:rsid w:val="00947155"/>
    <w:rsid w:val="0095020E"/>
    <w:rsid w:val="0095073D"/>
    <w:rsid w:val="00952343"/>
    <w:rsid w:val="009526D8"/>
    <w:rsid w:val="00953C07"/>
    <w:rsid w:val="009542DA"/>
    <w:rsid w:val="00954389"/>
    <w:rsid w:val="00955767"/>
    <w:rsid w:val="00957268"/>
    <w:rsid w:val="009613EF"/>
    <w:rsid w:val="00961B9F"/>
    <w:rsid w:val="00961C1B"/>
    <w:rsid w:val="009630A5"/>
    <w:rsid w:val="009637D6"/>
    <w:rsid w:val="00964DDD"/>
    <w:rsid w:val="00964F81"/>
    <w:rsid w:val="00965257"/>
    <w:rsid w:val="00965311"/>
    <w:rsid w:val="00965C1F"/>
    <w:rsid w:val="00966AB5"/>
    <w:rsid w:val="00966FF5"/>
    <w:rsid w:val="00967213"/>
    <w:rsid w:val="00971681"/>
    <w:rsid w:val="009750C6"/>
    <w:rsid w:val="00976B68"/>
    <w:rsid w:val="009818DF"/>
    <w:rsid w:val="009826A1"/>
    <w:rsid w:val="0098357D"/>
    <w:rsid w:val="00983B83"/>
    <w:rsid w:val="009840DA"/>
    <w:rsid w:val="00985FBD"/>
    <w:rsid w:val="00987F26"/>
    <w:rsid w:val="0099046B"/>
    <w:rsid w:val="009910A0"/>
    <w:rsid w:val="0099177E"/>
    <w:rsid w:val="00991AE8"/>
    <w:rsid w:val="00993501"/>
    <w:rsid w:val="00994321"/>
    <w:rsid w:val="009945ED"/>
    <w:rsid w:val="00994B12"/>
    <w:rsid w:val="00995B6A"/>
    <w:rsid w:val="00995EE1"/>
    <w:rsid w:val="009965E1"/>
    <w:rsid w:val="00996BC4"/>
    <w:rsid w:val="009973AD"/>
    <w:rsid w:val="009A1490"/>
    <w:rsid w:val="009A171B"/>
    <w:rsid w:val="009A1759"/>
    <w:rsid w:val="009A31B8"/>
    <w:rsid w:val="009A369D"/>
    <w:rsid w:val="009A54CB"/>
    <w:rsid w:val="009A6CA9"/>
    <w:rsid w:val="009B038C"/>
    <w:rsid w:val="009B068E"/>
    <w:rsid w:val="009B0C39"/>
    <w:rsid w:val="009B287A"/>
    <w:rsid w:val="009B4825"/>
    <w:rsid w:val="009B48BB"/>
    <w:rsid w:val="009B504F"/>
    <w:rsid w:val="009B7E83"/>
    <w:rsid w:val="009C0939"/>
    <w:rsid w:val="009C2413"/>
    <w:rsid w:val="009C265B"/>
    <w:rsid w:val="009C2BC8"/>
    <w:rsid w:val="009C2ED4"/>
    <w:rsid w:val="009C42F8"/>
    <w:rsid w:val="009C4FEA"/>
    <w:rsid w:val="009C5336"/>
    <w:rsid w:val="009C68D9"/>
    <w:rsid w:val="009C6D4D"/>
    <w:rsid w:val="009C7928"/>
    <w:rsid w:val="009D0191"/>
    <w:rsid w:val="009D0AFE"/>
    <w:rsid w:val="009D1FCB"/>
    <w:rsid w:val="009D2FF6"/>
    <w:rsid w:val="009D6352"/>
    <w:rsid w:val="009D670F"/>
    <w:rsid w:val="009E1077"/>
    <w:rsid w:val="009E2B32"/>
    <w:rsid w:val="009E4282"/>
    <w:rsid w:val="009E45AB"/>
    <w:rsid w:val="009E56FA"/>
    <w:rsid w:val="009E58E1"/>
    <w:rsid w:val="009E6BEF"/>
    <w:rsid w:val="009F097D"/>
    <w:rsid w:val="009F0D1F"/>
    <w:rsid w:val="009F265A"/>
    <w:rsid w:val="009F424D"/>
    <w:rsid w:val="009F4BA4"/>
    <w:rsid w:val="009F5382"/>
    <w:rsid w:val="009F71FE"/>
    <w:rsid w:val="009F796C"/>
    <w:rsid w:val="00A00686"/>
    <w:rsid w:val="00A019B3"/>
    <w:rsid w:val="00A024A8"/>
    <w:rsid w:val="00A036A9"/>
    <w:rsid w:val="00A03820"/>
    <w:rsid w:val="00A048D7"/>
    <w:rsid w:val="00A05E23"/>
    <w:rsid w:val="00A05E64"/>
    <w:rsid w:val="00A065F9"/>
    <w:rsid w:val="00A071FF"/>
    <w:rsid w:val="00A11211"/>
    <w:rsid w:val="00A1293C"/>
    <w:rsid w:val="00A13797"/>
    <w:rsid w:val="00A15D1E"/>
    <w:rsid w:val="00A16E27"/>
    <w:rsid w:val="00A175D4"/>
    <w:rsid w:val="00A20EB3"/>
    <w:rsid w:val="00A217AB"/>
    <w:rsid w:val="00A21FE5"/>
    <w:rsid w:val="00A22023"/>
    <w:rsid w:val="00A23127"/>
    <w:rsid w:val="00A24CDE"/>
    <w:rsid w:val="00A26847"/>
    <w:rsid w:val="00A27D7B"/>
    <w:rsid w:val="00A27D9A"/>
    <w:rsid w:val="00A32DBC"/>
    <w:rsid w:val="00A332F9"/>
    <w:rsid w:val="00A33537"/>
    <w:rsid w:val="00A33EF8"/>
    <w:rsid w:val="00A35400"/>
    <w:rsid w:val="00A35F8B"/>
    <w:rsid w:val="00A371F4"/>
    <w:rsid w:val="00A37697"/>
    <w:rsid w:val="00A37AD3"/>
    <w:rsid w:val="00A37C8D"/>
    <w:rsid w:val="00A406CB"/>
    <w:rsid w:val="00A408D0"/>
    <w:rsid w:val="00A40C6D"/>
    <w:rsid w:val="00A41DE5"/>
    <w:rsid w:val="00A4450B"/>
    <w:rsid w:val="00A45ABE"/>
    <w:rsid w:val="00A45C68"/>
    <w:rsid w:val="00A463F2"/>
    <w:rsid w:val="00A523DE"/>
    <w:rsid w:val="00A55B40"/>
    <w:rsid w:val="00A560A0"/>
    <w:rsid w:val="00A57E0D"/>
    <w:rsid w:val="00A60CAF"/>
    <w:rsid w:val="00A60EBA"/>
    <w:rsid w:val="00A613F3"/>
    <w:rsid w:val="00A619E4"/>
    <w:rsid w:val="00A63317"/>
    <w:rsid w:val="00A63641"/>
    <w:rsid w:val="00A64BCC"/>
    <w:rsid w:val="00A66528"/>
    <w:rsid w:val="00A70450"/>
    <w:rsid w:val="00A70B45"/>
    <w:rsid w:val="00A70B8D"/>
    <w:rsid w:val="00A710F0"/>
    <w:rsid w:val="00A72F38"/>
    <w:rsid w:val="00A75072"/>
    <w:rsid w:val="00A752A7"/>
    <w:rsid w:val="00A75388"/>
    <w:rsid w:val="00A76196"/>
    <w:rsid w:val="00A76D23"/>
    <w:rsid w:val="00A8006C"/>
    <w:rsid w:val="00A808CA"/>
    <w:rsid w:val="00A80AAA"/>
    <w:rsid w:val="00A813EC"/>
    <w:rsid w:val="00A82CD7"/>
    <w:rsid w:val="00A83A90"/>
    <w:rsid w:val="00A83FF3"/>
    <w:rsid w:val="00A8456F"/>
    <w:rsid w:val="00A84A39"/>
    <w:rsid w:val="00A86118"/>
    <w:rsid w:val="00A90676"/>
    <w:rsid w:val="00A91634"/>
    <w:rsid w:val="00A91872"/>
    <w:rsid w:val="00A927C9"/>
    <w:rsid w:val="00A9289D"/>
    <w:rsid w:val="00A94181"/>
    <w:rsid w:val="00A95AC2"/>
    <w:rsid w:val="00A95DB7"/>
    <w:rsid w:val="00A961FF"/>
    <w:rsid w:val="00A9691C"/>
    <w:rsid w:val="00A96FFA"/>
    <w:rsid w:val="00A97519"/>
    <w:rsid w:val="00AA1DAE"/>
    <w:rsid w:val="00AA3019"/>
    <w:rsid w:val="00AA3BAE"/>
    <w:rsid w:val="00AA4D42"/>
    <w:rsid w:val="00AA4EBB"/>
    <w:rsid w:val="00AA520C"/>
    <w:rsid w:val="00AA7077"/>
    <w:rsid w:val="00AB28F9"/>
    <w:rsid w:val="00AB3FCC"/>
    <w:rsid w:val="00AB4754"/>
    <w:rsid w:val="00AB4770"/>
    <w:rsid w:val="00AB51CB"/>
    <w:rsid w:val="00AB5A3A"/>
    <w:rsid w:val="00AB7557"/>
    <w:rsid w:val="00AC00BC"/>
    <w:rsid w:val="00AC0AD3"/>
    <w:rsid w:val="00AC0F2F"/>
    <w:rsid w:val="00AC3B2C"/>
    <w:rsid w:val="00AC47A1"/>
    <w:rsid w:val="00AC4DB6"/>
    <w:rsid w:val="00AC51C5"/>
    <w:rsid w:val="00AC6C20"/>
    <w:rsid w:val="00AC706F"/>
    <w:rsid w:val="00AC721E"/>
    <w:rsid w:val="00AC7230"/>
    <w:rsid w:val="00AC7513"/>
    <w:rsid w:val="00AD0608"/>
    <w:rsid w:val="00AD22AC"/>
    <w:rsid w:val="00AD274E"/>
    <w:rsid w:val="00AD4823"/>
    <w:rsid w:val="00AD5595"/>
    <w:rsid w:val="00AD69E3"/>
    <w:rsid w:val="00AE1094"/>
    <w:rsid w:val="00AE193E"/>
    <w:rsid w:val="00AE2AB6"/>
    <w:rsid w:val="00AE371F"/>
    <w:rsid w:val="00AE3A2B"/>
    <w:rsid w:val="00AE4FD2"/>
    <w:rsid w:val="00AE55CD"/>
    <w:rsid w:val="00AE59FA"/>
    <w:rsid w:val="00AE6987"/>
    <w:rsid w:val="00AE6C76"/>
    <w:rsid w:val="00AE7871"/>
    <w:rsid w:val="00AE7EAB"/>
    <w:rsid w:val="00AF17AA"/>
    <w:rsid w:val="00AF1FC8"/>
    <w:rsid w:val="00AF34ED"/>
    <w:rsid w:val="00AF4782"/>
    <w:rsid w:val="00AF5450"/>
    <w:rsid w:val="00AF7BF6"/>
    <w:rsid w:val="00B00652"/>
    <w:rsid w:val="00B01255"/>
    <w:rsid w:val="00B014A0"/>
    <w:rsid w:val="00B028CF"/>
    <w:rsid w:val="00B02B74"/>
    <w:rsid w:val="00B034C8"/>
    <w:rsid w:val="00B04006"/>
    <w:rsid w:val="00B0479E"/>
    <w:rsid w:val="00B05B1C"/>
    <w:rsid w:val="00B05F1B"/>
    <w:rsid w:val="00B0601E"/>
    <w:rsid w:val="00B0638D"/>
    <w:rsid w:val="00B101E8"/>
    <w:rsid w:val="00B11798"/>
    <w:rsid w:val="00B1476F"/>
    <w:rsid w:val="00B15302"/>
    <w:rsid w:val="00B154C6"/>
    <w:rsid w:val="00B16571"/>
    <w:rsid w:val="00B212D7"/>
    <w:rsid w:val="00B22059"/>
    <w:rsid w:val="00B22618"/>
    <w:rsid w:val="00B2264C"/>
    <w:rsid w:val="00B2341C"/>
    <w:rsid w:val="00B23981"/>
    <w:rsid w:val="00B243EA"/>
    <w:rsid w:val="00B25A1B"/>
    <w:rsid w:val="00B26DDB"/>
    <w:rsid w:val="00B27E42"/>
    <w:rsid w:val="00B30136"/>
    <w:rsid w:val="00B31F89"/>
    <w:rsid w:val="00B322A9"/>
    <w:rsid w:val="00B345C2"/>
    <w:rsid w:val="00B35CD0"/>
    <w:rsid w:val="00B3669F"/>
    <w:rsid w:val="00B36947"/>
    <w:rsid w:val="00B369D1"/>
    <w:rsid w:val="00B402A1"/>
    <w:rsid w:val="00B420DA"/>
    <w:rsid w:val="00B42E57"/>
    <w:rsid w:val="00B438A9"/>
    <w:rsid w:val="00B439AC"/>
    <w:rsid w:val="00B43BA5"/>
    <w:rsid w:val="00B44F07"/>
    <w:rsid w:val="00B4502C"/>
    <w:rsid w:val="00B4631E"/>
    <w:rsid w:val="00B4699B"/>
    <w:rsid w:val="00B46E78"/>
    <w:rsid w:val="00B47EFD"/>
    <w:rsid w:val="00B517E5"/>
    <w:rsid w:val="00B5250E"/>
    <w:rsid w:val="00B52B48"/>
    <w:rsid w:val="00B52BDA"/>
    <w:rsid w:val="00B56207"/>
    <w:rsid w:val="00B5654A"/>
    <w:rsid w:val="00B56A86"/>
    <w:rsid w:val="00B57837"/>
    <w:rsid w:val="00B57E2D"/>
    <w:rsid w:val="00B60504"/>
    <w:rsid w:val="00B60E34"/>
    <w:rsid w:val="00B62F78"/>
    <w:rsid w:val="00B63009"/>
    <w:rsid w:val="00B63720"/>
    <w:rsid w:val="00B650D2"/>
    <w:rsid w:val="00B65B22"/>
    <w:rsid w:val="00B65DCE"/>
    <w:rsid w:val="00B65ECF"/>
    <w:rsid w:val="00B66471"/>
    <w:rsid w:val="00B6738B"/>
    <w:rsid w:val="00B67678"/>
    <w:rsid w:val="00B70421"/>
    <w:rsid w:val="00B70947"/>
    <w:rsid w:val="00B7136A"/>
    <w:rsid w:val="00B723AB"/>
    <w:rsid w:val="00B7271C"/>
    <w:rsid w:val="00B7400C"/>
    <w:rsid w:val="00B76143"/>
    <w:rsid w:val="00B7691A"/>
    <w:rsid w:val="00B771F4"/>
    <w:rsid w:val="00B77CDA"/>
    <w:rsid w:val="00B77D49"/>
    <w:rsid w:val="00B77DE7"/>
    <w:rsid w:val="00B80F3D"/>
    <w:rsid w:val="00B8200D"/>
    <w:rsid w:val="00B82088"/>
    <w:rsid w:val="00B82944"/>
    <w:rsid w:val="00B829D7"/>
    <w:rsid w:val="00B83941"/>
    <w:rsid w:val="00B84290"/>
    <w:rsid w:val="00B84E10"/>
    <w:rsid w:val="00B87604"/>
    <w:rsid w:val="00B8778C"/>
    <w:rsid w:val="00B87FC9"/>
    <w:rsid w:val="00B93E9B"/>
    <w:rsid w:val="00B971DF"/>
    <w:rsid w:val="00B97882"/>
    <w:rsid w:val="00BA05DB"/>
    <w:rsid w:val="00BA136F"/>
    <w:rsid w:val="00BA2FA8"/>
    <w:rsid w:val="00BA6AD2"/>
    <w:rsid w:val="00BA6F86"/>
    <w:rsid w:val="00BA7082"/>
    <w:rsid w:val="00BA7A05"/>
    <w:rsid w:val="00BA7E6F"/>
    <w:rsid w:val="00BB204B"/>
    <w:rsid w:val="00BB49AB"/>
    <w:rsid w:val="00BB512B"/>
    <w:rsid w:val="00BB637C"/>
    <w:rsid w:val="00BB783C"/>
    <w:rsid w:val="00BC0CAA"/>
    <w:rsid w:val="00BC2464"/>
    <w:rsid w:val="00BC33DB"/>
    <w:rsid w:val="00BC5BA5"/>
    <w:rsid w:val="00BC5C91"/>
    <w:rsid w:val="00BC5FAB"/>
    <w:rsid w:val="00BC7B26"/>
    <w:rsid w:val="00BD1601"/>
    <w:rsid w:val="00BD1B39"/>
    <w:rsid w:val="00BD258A"/>
    <w:rsid w:val="00BD5134"/>
    <w:rsid w:val="00BD5C61"/>
    <w:rsid w:val="00BE0B2A"/>
    <w:rsid w:val="00BE2519"/>
    <w:rsid w:val="00BE34AC"/>
    <w:rsid w:val="00BE6223"/>
    <w:rsid w:val="00BF15BF"/>
    <w:rsid w:val="00BF3289"/>
    <w:rsid w:val="00BF5E9B"/>
    <w:rsid w:val="00BF6017"/>
    <w:rsid w:val="00BF7965"/>
    <w:rsid w:val="00C00060"/>
    <w:rsid w:val="00C0071E"/>
    <w:rsid w:val="00C00A2F"/>
    <w:rsid w:val="00C00AD4"/>
    <w:rsid w:val="00C011E5"/>
    <w:rsid w:val="00C01789"/>
    <w:rsid w:val="00C017D1"/>
    <w:rsid w:val="00C04A07"/>
    <w:rsid w:val="00C04D52"/>
    <w:rsid w:val="00C05770"/>
    <w:rsid w:val="00C059F5"/>
    <w:rsid w:val="00C05B30"/>
    <w:rsid w:val="00C07161"/>
    <w:rsid w:val="00C1001E"/>
    <w:rsid w:val="00C123EA"/>
    <w:rsid w:val="00C13473"/>
    <w:rsid w:val="00C13BB5"/>
    <w:rsid w:val="00C13CA4"/>
    <w:rsid w:val="00C16CF2"/>
    <w:rsid w:val="00C17A59"/>
    <w:rsid w:val="00C21862"/>
    <w:rsid w:val="00C22309"/>
    <w:rsid w:val="00C24A8A"/>
    <w:rsid w:val="00C27538"/>
    <w:rsid w:val="00C30445"/>
    <w:rsid w:val="00C31CB4"/>
    <w:rsid w:val="00C3280E"/>
    <w:rsid w:val="00C32A94"/>
    <w:rsid w:val="00C3343F"/>
    <w:rsid w:val="00C33453"/>
    <w:rsid w:val="00C347FE"/>
    <w:rsid w:val="00C34BBA"/>
    <w:rsid w:val="00C35241"/>
    <w:rsid w:val="00C35ED5"/>
    <w:rsid w:val="00C36208"/>
    <w:rsid w:val="00C40C3F"/>
    <w:rsid w:val="00C42522"/>
    <w:rsid w:val="00C42A09"/>
    <w:rsid w:val="00C5025C"/>
    <w:rsid w:val="00C5062A"/>
    <w:rsid w:val="00C511F9"/>
    <w:rsid w:val="00C52E06"/>
    <w:rsid w:val="00C56E71"/>
    <w:rsid w:val="00C604FA"/>
    <w:rsid w:val="00C62B76"/>
    <w:rsid w:val="00C63116"/>
    <w:rsid w:val="00C638F4"/>
    <w:rsid w:val="00C63F12"/>
    <w:rsid w:val="00C64033"/>
    <w:rsid w:val="00C6441A"/>
    <w:rsid w:val="00C658F8"/>
    <w:rsid w:val="00C67023"/>
    <w:rsid w:val="00C67034"/>
    <w:rsid w:val="00C675BB"/>
    <w:rsid w:val="00C71482"/>
    <w:rsid w:val="00C71A92"/>
    <w:rsid w:val="00C71B80"/>
    <w:rsid w:val="00C721EB"/>
    <w:rsid w:val="00C72421"/>
    <w:rsid w:val="00C7258B"/>
    <w:rsid w:val="00C75271"/>
    <w:rsid w:val="00C7611B"/>
    <w:rsid w:val="00C76594"/>
    <w:rsid w:val="00C77C76"/>
    <w:rsid w:val="00C800A4"/>
    <w:rsid w:val="00C80969"/>
    <w:rsid w:val="00C82C36"/>
    <w:rsid w:val="00C83F57"/>
    <w:rsid w:val="00C8412E"/>
    <w:rsid w:val="00C8446B"/>
    <w:rsid w:val="00C8475B"/>
    <w:rsid w:val="00C8736C"/>
    <w:rsid w:val="00C92639"/>
    <w:rsid w:val="00C92D9D"/>
    <w:rsid w:val="00C94414"/>
    <w:rsid w:val="00C96D7E"/>
    <w:rsid w:val="00C96FBD"/>
    <w:rsid w:val="00C97E65"/>
    <w:rsid w:val="00CA3E92"/>
    <w:rsid w:val="00CA428B"/>
    <w:rsid w:val="00CA4B88"/>
    <w:rsid w:val="00CA5AE6"/>
    <w:rsid w:val="00CA6350"/>
    <w:rsid w:val="00CA6798"/>
    <w:rsid w:val="00CA6B74"/>
    <w:rsid w:val="00CB0363"/>
    <w:rsid w:val="00CB0729"/>
    <w:rsid w:val="00CB2C40"/>
    <w:rsid w:val="00CB3056"/>
    <w:rsid w:val="00CB3108"/>
    <w:rsid w:val="00CB3366"/>
    <w:rsid w:val="00CB34C8"/>
    <w:rsid w:val="00CB4595"/>
    <w:rsid w:val="00CB47AC"/>
    <w:rsid w:val="00CB4D18"/>
    <w:rsid w:val="00CB5578"/>
    <w:rsid w:val="00CB55DA"/>
    <w:rsid w:val="00CB6BB4"/>
    <w:rsid w:val="00CB707F"/>
    <w:rsid w:val="00CB74C5"/>
    <w:rsid w:val="00CC0153"/>
    <w:rsid w:val="00CC0982"/>
    <w:rsid w:val="00CC568B"/>
    <w:rsid w:val="00CC794F"/>
    <w:rsid w:val="00CC7B44"/>
    <w:rsid w:val="00CD0B71"/>
    <w:rsid w:val="00CD1A12"/>
    <w:rsid w:val="00CD2116"/>
    <w:rsid w:val="00CD35BD"/>
    <w:rsid w:val="00CD3831"/>
    <w:rsid w:val="00CD4C69"/>
    <w:rsid w:val="00CE0651"/>
    <w:rsid w:val="00CE08DC"/>
    <w:rsid w:val="00CE12DA"/>
    <w:rsid w:val="00CE17A1"/>
    <w:rsid w:val="00CE1B66"/>
    <w:rsid w:val="00CE267E"/>
    <w:rsid w:val="00CE2FC7"/>
    <w:rsid w:val="00CE42F9"/>
    <w:rsid w:val="00CE4E30"/>
    <w:rsid w:val="00CE59A8"/>
    <w:rsid w:val="00CE7F77"/>
    <w:rsid w:val="00CF00F4"/>
    <w:rsid w:val="00CF0621"/>
    <w:rsid w:val="00CF091D"/>
    <w:rsid w:val="00CF1007"/>
    <w:rsid w:val="00CF12FF"/>
    <w:rsid w:val="00CF228B"/>
    <w:rsid w:val="00CF4AAD"/>
    <w:rsid w:val="00CF5CF8"/>
    <w:rsid w:val="00CF5DBB"/>
    <w:rsid w:val="00CF6CF9"/>
    <w:rsid w:val="00CF78AE"/>
    <w:rsid w:val="00D001F3"/>
    <w:rsid w:val="00D00D25"/>
    <w:rsid w:val="00D011B2"/>
    <w:rsid w:val="00D0142F"/>
    <w:rsid w:val="00D019A9"/>
    <w:rsid w:val="00D021EF"/>
    <w:rsid w:val="00D02864"/>
    <w:rsid w:val="00D03401"/>
    <w:rsid w:val="00D046A8"/>
    <w:rsid w:val="00D10651"/>
    <w:rsid w:val="00D10918"/>
    <w:rsid w:val="00D124FA"/>
    <w:rsid w:val="00D12C65"/>
    <w:rsid w:val="00D12C76"/>
    <w:rsid w:val="00D13A4E"/>
    <w:rsid w:val="00D17624"/>
    <w:rsid w:val="00D21609"/>
    <w:rsid w:val="00D219B8"/>
    <w:rsid w:val="00D224D1"/>
    <w:rsid w:val="00D23A68"/>
    <w:rsid w:val="00D2601F"/>
    <w:rsid w:val="00D260C8"/>
    <w:rsid w:val="00D26924"/>
    <w:rsid w:val="00D26FF3"/>
    <w:rsid w:val="00D2760A"/>
    <w:rsid w:val="00D30C97"/>
    <w:rsid w:val="00D30E56"/>
    <w:rsid w:val="00D343C0"/>
    <w:rsid w:val="00D34A5D"/>
    <w:rsid w:val="00D37D24"/>
    <w:rsid w:val="00D40593"/>
    <w:rsid w:val="00D4176E"/>
    <w:rsid w:val="00D41AA3"/>
    <w:rsid w:val="00D422AD"/>
    <w:rsid w:val="00D4478B"/>
    <w:rsid w:val="00D45700"/>
    <w:rsid w:val="00D46488"/>
    <w:rsid w:val="00D46907"/>
    <w:rsid w:val="00D5290F"/>
    <w:rsid w:val="00D529D6"/>
    <w:rsid w:val="00D551BE"/>
    <w:rsid w:val="00D55450"/>
    <w:rsid w:val="00D5585F"/>
    <w:rsid w:val="00D560AB"/>
    <w:rsid w:val="00D572F8"/>
    <w:rsid w:val="00D57898"/>
    <w:rsid w:val="00D61CE1"/>
    <w:rsid w:val="00D628E3"/>
    <w:rsid w:val="00D65722"/>
    <w:rsid w:val="00D65948"/>
    <w:rsid w:val="00D65D0B"/>
    <w:rsid w:val="00D65F72"/>
    <w:rsid w:val="00D70242"/>
    <w:rsid w:val="00D7097A"/>
    <w:rsid w:val="00D70EFA"/>
    <w:rsid w:val="00D72BCA"/>
    <w:rsid w:val="00D75329"/>
    <w:rsid w:val="00D756D6"/>
    <w:rsid w:val="00D7664C"/>
    <w:rsid w:val="00D77736"/>
    <w:rsid w:val="00D80B3F"/>
    <w:rsid w:val="00D811B4"/>
    <w:rsid w:val="00D8122B"/>
    <w:rsid w:val="00D83B52"/>
    <w:rsid w:val="00D8600A"/>
    <w:rsid w:val="00D86127"/>
    <w:rsid w:val="00D87110"/>
    <w:rsid w:val="00D87E7F"/>
    <w:rsid w:val="00D900DB"/>
    <w:rsid w:val="00D90D23"/>
    <w:rsid w:val="00D92214"/>
    <w:rsid w:val="00D92EF4"/>
    <w:rsid w:val="00D932A4"/>
    <w:rsid w:val="00D93BE8"/>
    <w:rsid w:val="00D943F4"/>
    <w:rsid w:val="00D9651C"/>
    <w:rsid w:val="00DA13E3"/>
    <w:rsid w:val="00DA1BFA"/>
    <w:rsid w:val="00DA352D"/>
    <w:rsid w:val="00DA45BD"/>
    <w:rsid w:val="00DA5082"/>
    <w:rsid w:val="00DA5366"/>
    <w:rsid w:val="00DA569B"/>
    <w:rsid w:val="00DA57C1"/>
    <w:rsid w:val="00DA61A4"/>
    <w:rsid w:val="00DA6324"/>
    <w:rsid w:val="00DA6747"/>
    <w:rsid w:val="00DA6F80"/>
    <w:rsid w:val="00DB0B21"/>
    <w:rsid w:val="00DB0E3B"/>
    <w:rsid w:val="00DB2C25"/>
    <w:rsid w:val="00DB3D56"/>
    <w:rsid w:val="00DB4A51"/>
    <w:rsid w:val="00DB518C"/>
    <w:rsid w:val="00DB5981"/>
    <w:rsid w:val="00DB5E86"/>
    <w:rsid w:val="00DB6F71"/>
    <w:rsid w:val="00DB7DD9"/>
    <w:rsid w:val="00DC0136"/>
    <w:rsid w:val="00DC0F07"/>
    <w:rsid w:val="00DC15D5"/>
    <w:rsid w:val="00DC202B"/>
    <w:rsid w:val="00DC225E"/>
    <w:rsid w:val="00DC419B"/>
    <w:rsid w:val="00DC5B69"/>
    <w:rsid w:val="00DC5C38"/>
    <w:rsid w:val="00DC67A1"/>
    <w:rsid w:val="00DC6C7A"/>
    <w:rsid w:val="00DC6F47"/>
    <w:rsid w:val="00DD0B57"/>
    <w:rsid w:val="00DD11C5"/>
    <w:rsid w:val="00DD1D79"/>
    <w:rsid w:val="00DD2244"/>
    <w:rsid w:val="00DD4244"/>
    <w:rsid w:val="00DD438B"/>
    <w:rsid w:val="00DD7574"/>
    <w:rsid w:val="00DD7890"/>
    <w:rsid w:val="00DE05D7"/>
    <w:rsid w:val="00DE21C2"/>
    <w:rsid w:val="00DE28D4"/>
    <w:rsid w:val="00DE2CB9"/>
    <w:rsid w:val="00DF07D6"/>
    <w:rsid w:val="00DF457F"/>
    <w:rsid w:val="00DF49E0"/>
    <w:rsid w:val="00DF4D9A"/>
    <w:rsid w:val="00DF5085"/>
    <w:rsid w:val="00DF529D"/>
    <w:rsid w:val="00DF5400"/>
    <w:rsid w:val="00DF6B22"/>
    <w:rsid w:val="00DF70C9"/>
    <w:rsid w:val="00DF7775"/>
    <w:rsid w:val="00DF7D40"/>
    <w:rsid w:val="00E038AE"/>
    <w:rsid w:val="00E03CC4"/>
    <w:rsid w:val="00E0498C"/>
    <w:rsid w:val="00E049E7"/>
    <w:rsid w:val="00E052D9"/>
    <w:rsid w:val="00E06466"/>
    <w:rsid w:val="00E06F80"/>
    <w:rsid w:val="00E07037"/>
    <w:rsid w:val="00E107D7"/>
    <w:rsid w:val="00E1127B"/>
    <w:rsid w:val="00E12638"/>
    <w:rsid w:val="00E14307"/>
    <w:rsid w:val="00E14841"/>
    <w:rsid w:val="00E16C5C"/>
    <w:rsid w:val="00E17943"/>
    <w:rsid w:val="00E17AA4"/>
    <w:rsid w:val="00E17C90"/>
    <w:rsid w:val="00E21C7C"/>
    <w:rsid w:val="00E21E37"/>
    <w:rsid w:val="00E225F0"/>
    <w:rsid w:val="00E22E1E"/>
    <w:rsid w:val="00E2336B"/>
    <w:rsid w:val="00E2353A"/>
    <w:rsid w:val="00E23DF1"/>
    <w:rsid w:val="00E2483A"/>
    <w:rsid w:val="00E2495A"/>
    <w:rsid w:val="00E25DA2"/>
    <w:rsid w:val="00E274CD"/>
    <w:rsid w:val="00E30873"/>
    <w:rsid w:val="00E3113E"/>
    <w:rsid w:val="00E31652"/>
    <w:rsid w:val="00E31945"/>
    <w:rsid w:val="00E3216D"/>
    <w:rsid w:val="00E324D2"/>
    <w:rsid w:val="00E32748"/>
    <w:rsid w:val="00E32EFB"/>
    <w:rsid w:val="00E34B26"/>
    <w:rsid w:val="00E34C59"/>
    <w:rsid w:val="00E35735"/>
    <w:rsid w:val="00E35AFD"/>
    <w:rsid w:val="00E35FE7"/>
    <w:rsid w:val="00E37191"/>
    <w:rsid w:val="00E40803"/>
    <w:rsid w:val="00E40B1C"/>
    <w:rsid w:val="00E412D8"/>
    <w:rsid w:val="00E4340F"/>
    <w:rsid w:val="00E44028"/>
    <w:rsid w:val="00E45B58"/>
    <w:rsid w:val="00E45C0C"/>
    <w:rsid w:val="00E474F1"/>
    <w:rsid w:val="00E5086A"/>
    <w:rsid w:val="00E51758"/>
    <w:rsid w:val="00E51EDE"/>
    <w:rsid w:val="00E53335"/>
    <w:rsid w:val="00E54669"/>
    <w:rsid w:val="00E54735"/>
    <w:rsid w:val="00E54BF9"/>
    <w:rsid w:val="00E5648E"/>
    <w:rsid w:val="00E57127"/>
    <w:rsid w:val="00E602CD"/>
    <w:rsid w:val="00E609FE"/>
    <w:rsid w:val="00E61CB5"/>
    <w:rsid w:val="00E63DEF"/>
    <w:rsid w:val="00E650F1"/>
    <w:rsid w:val="00E65723"/>
    <w:rsid w:val="00E65DCD"/>
    <w:rsid w:val="00E66D9C"/>
    <w:rsid w:val="00E700E2"/>
    <w:rsid w:val="00E70524"/>
    <w:rsid w:val="00E70DA9"/>
    <w:rsid w:val="00E72949"/>
    <w:rsid w:val="00E73979"/>
    <w:rsid w:val="00E74091"/>
    <w:rsid w:val="00E7410D"/>
    <w:rsid w:val="00E745B6"/>
    <w:rsid w:val="00E74781"/>
    <w:rsid w:val="00E74BF0"/>
    <w:rsid w:val="00E7521A"/>
    <w:rsid w:val="00E75FAB"/>
    <w:rsid w:val="00E7636F"/>
    <w:rsid w:val="00E764A6"/>
    <w:rsid w:val="00E803DA"/>
    <w:rsid w:val="00E8207B"/>
    <w:rsid w:val="00E82C08"/>
    <w:rsid w:val="00E83079"/>
    <w:rsid w:val="00E84546"/>
    <w:rsid w:val="00E84BE2"/>
    <w:rsid w:val="00E859F3"/>
    <w:rsid w:val="00E86B0C"/>
    <w:rsid w:val="00E87A4D"/>
    <w:rsid w:val="00E92805"/>
    <w:rsid w:val="00E93350"/>
    <w:rsid w:val="00E93BBE"/>
    <w:rsid w:val="00E93D48"/>
    <w:rsid w:val="00E940E1"/>
    <w:rsid w:val="00E95745"/>
    <w:rsid w:val="00E95C7A"/>
    <w:rsid w:val="00E97100"/>
    <w:rsid w:val="00EA2E30"/>
    <w:rsid w:val="00EA3459"/>
    <w:rsid w:val="00EA386C"/>
    <w:rsid w:val="00EA39E6"/>
    <w:rsid w:val="00EA3DC2"/>
    <w:rsid w:val="00EA4386"/>
    <w:rsid w:val="00EA56D2"/>
    <w:rsid w:val="00EA5C00"/>
    <w:rsid w:val="00EA6019"/>
    <w:rsid w:val="00EA7B52"/>
    <w:rsid w:val="00EB0995"/>
    <w:rsid w:val="00EB1325"/>
    <w:rsid w:val="00EB1968"/>
    <w:rsid w:val="00EB2D97"/>
    <w:rsid w:val="00EB422E"/>
    <w:rsid w:val="00EB4E1D"/>
    <w:rsid w:val="00EB56DE"/>
    <w:rsid w:val="00EB5C26"/>
    <w:rsid w:val="00EB63A8"/>
    <w:rsid w:val="00EB7C56"/>
    <w:rsid w:val="00EB7D4C"/>
    <w:rsid w:val="00EC06BA"/>
    <w:rsid w:val="00EC0B86"/>
    <w:rsid w:val="00EC15BB"/>
    <w:rsid w:val="00EC2945"/>
    <w:rsid w:val="00EC2BC4"/>
    <w:rsid w:val="00EC34F2"/>
    <w:rsid w:val="00EC35E9"/>
    <w:rsid w:val="00EC52AD"/>
    <w:rsid w:val="00EC655A"/>
    <w:rsid w:val="00EC6F5B"/>
    <w:rsid w:val="00EC7110"/>
    <w:rsid w:val="00EC7500"/>
    <w:rsid w:val="00ED11C0"/>
    <w:rsid w:val="00ED16C2"/>
    <w:rsid w:val="00ED2B56"/>
    <w:rsid w:val="00ED39F2"/>
    <w:rsid w:val="00ED4384"/>
    <w:rsid w:val="00ED44C8"/>
    <w:rsid w:val="00ED61B4"/>
    <w:rsid w:val="00ED6ADB"/>
    <w:rsid w:val="00ED6D76"/>
    <w:rsid w:val="00EE116C"/>
    <w:rsid w:val="00EE35AC"/>
    <w:rsid w:val="00EE401F"/>
    <w:rsid w:val="00EE41CD"/>
    <w:rsid w:val="00EE43AD"/>
    <w:rsid w:val="00EE4F3E"/>
    <w:rsid w:val="00EE6142"/>
    <w:rsid w:val="00EE657F"/>
    <w:rsid w:val="00EE7C96"/>
    <w:rsid w:val="00EF03A9"/>
    <w:rsid w:val="00EF0B15"/>
    <w:rsid w:val="00EF144A"/>
    <w:rsid w:val="00EF1562"/>
    <w:rsid w:val="00EF19AC"/>
    <w:rsid w:val="00EF1E89"/>
    <w:rsid w:val="00EF2E2D"/>
    <w:rsid w:val="00EF3875"/>
    <w:rsid w:val="00EF487D"/>
    <w:rsid w:val="00EF6281"/>
    <w:rsid w:val="00EF73EE"/>
    <w:rsid w:val="00F0065B"/>
    <w:rsid w:val="00F01BB7"/>
    <w:rsid w:val="00F0201F"/>
    <w:rsid w:val="00F04370"/>
    <w:rsid w:val="00F061CE"/>
    <w:rsid w:val="00F06A62"/>
    <w:rsid w:val="00F07390"/>
    <w:rsid w:val="00F076C9"/>
    <w:rsid w:val="00F078B5"/>
    <w:rsid w:val="00F10446"/>
    <w:rsid w:val="00F124D2"/>
    <w:rsid w:val="00F1299B"/>
    <w:rsid w:val="00F135FB"/>
    <w:rsid w:val="00F1479B"/>
    <w:rsid w:val="00F150F4"/>
    <w:rsid w:val="00F167C4"/>
    <w:rsid w:val="00F16975"/>
    <w:rsid w:val="00F1711D"/>
    <w:rsid w:val="00F20D93"/>
    <w:rsid w:val="00F20DED"/>
    <w:rsid w:val="00F20F67"/>
    <w:rsid w:val="00F22008"/>
    <w:rsid w:val="00F227E3"/>
    <w:rsid w:val="00F230B8"/>
    <w:rsid w:val="00F233E4"/>
    <w:rsid w:val="00F24486"/>
    <w:rsid w:val="00F24804"/>
    <w:rsid w:val="00F24EA5"/>
    <w:rsid w:val="00F25E16"/>
    <w:rsid w:val="00F25FD9"/>
    <w:rsid w:val="00F27C69"/>
    <w:rsid w:val="00F27D5A"/>
    <w:rsid w:val="00F3263B"/>
    <w:rsid w:val="00F32ADB"/>
    <w:rsid w:val="00F32AE6"/>
    <w:rsid w:val="00F33694"/>
    <w:rsid w:val="00F34865"/>
    <w:rsid w:val="00F35DBB"/>
    <w:rsid w:val="00F36F27"/>
    <w:rsid w:val="00F37A25"/>
    <w:rsid w:val="00F37E3A"/>
    <w:rsid w:val="00F37F0B"/>
    <w:rsid w:val="00F408A1"/>
    <w:rsid w:val="00F425C4"/>
    <w:rsid w:val="00F42BDB"/>
    <w:rsid w:val="00F441B8"/>
    <w:rsid w:val="00F45A2B"/>
    <w:rsid w:val="00F45C4E"/>
    <w:rsid w:val="00F45D76"/>
    <w:rsid w:val="00F46289"/>
    <w:rsid w:val="00F47D14"/>
    <w:rsid w:val="00F52F53"/>
    <w:rsid w:val="00F537B7"/>
    <w:rsid w:val="00F53FDD"/>
    <w:rsid w:val="00F565E1"/>
    <w:rsid w:val="00F64256"/>
    <w:rsid w:val="00F64AAD"/>
    <w:rsid w:val="00F65CB7"/>
    <w:rsid w:val="00F66D51"/>
    <w:rsid w:val="00F70B29"/>
    <w:rsid w:val="00F71B9E"/>
    <w:rsid w:val="00F75344"/>
    <w:rsid w:val="00F765E1"/>
    <w:rsid w:val="00F778BB"/>
    <w:rsid w:val="00F803CD"/>
    <w:rsid w:val="00F80AD3"/>
    <w:rsid w:val="00F81B01"/>
    <w:rsid w:val="00F81DC2"/>
    <w:rsid w:val="00F83398"/>
    <w:rsid w:val="00F84C38"/>
    <w:rsid w:val="00F86E76"/>
    <w:rsid w:val="00F906AE"/>
    <w:rsid w:val="00F9176F"/>
    <w:rsid w:val="00F92801"/>
    <w:rsid w:val="00F92E75"/>
    <w:rsid w:val="00F93B98"/>
    <w:rsid w:val="00F951D4"/>
    <w:rsid w:val="00F95326"/>
    <w:rsid w:val="00F962BD"/>
    <w:rsid w:val="00F9630E"/>
    <w:rsid w:val="00F967F5"/>
    <w:rsid w:val="00FA1336"/>
    <w:rsid w:val="00FA1978"/>
    <w:rsid w:val="00FA2202"/>
    <w:rsid w:val="00FA2509"/>
    <w:rsid w:val="00FA28DE"/>
    <w:rsid w:val="00FA2D4C"/>
    <w:rsid w:val="00FA323D"/>
    <w:rsid w:val="00FA35AE"/>
    <w:rsid w:val="00FA3617"/>
    <w:rsid w:val="00FA549D"/>
    <w:rsid w:val="00FA5AD5"/>
    <w:rsid w:val="00FA5E6B"/>
    <w:rsid w:val="00FA78EA"/>
    <w:rsid w:val="00FB05DF"/>
    <w:rsid w:val="00FB0BD9"/>
    <w:rsid w:val="00FB2797"/>
    <w:rsid w:val="00FB3296"/>
    <w:rsid w:val="00FB3801"/>
    <w:rsid w:val="00FB403A"/>
    <w:rsid w:val="00FB5174"/>
    <w:rsid w:val="00FB6E52"/>
    <w:rsid w:val="00FC24F4"/>
    <w:rsid w:val="00FC482A"/>
    <w:rsid w:val="00FC5E0A"/>
    <w:rsid w:val="00FC6B24"/>
    <w:rsid w:val="00FD0137"/>
    <w:rsid w:val="00FD170E"/>
    <w:rsid w:val="00FD1730"/>
    <w:rsid w:val="00FD1FC0"/>
    <w:rsid w:val="00FD45AB"/>
    <w:rsid w:val="00FD5242"/>
    <w:rsid w:val="00FD53C5"/>
    <w:rsid w:val="00FD560E"/>
    <w:rsid w:val="00FD562B"/>
    <w:rsid w:val="00FD734A"/>
    <w:rsid w:val="00FE07E3"/>
    <w:rsid w:val="00FE1ACE"/>
    <w:rsid w:val="00FE3AF4"/>
    <w:rsid w:val="00FE3C94"/>
    <w:rsid w:val="00FE4EEE"/>
    <w:rsid w:val="00FE5B47"/>
    <w:rsid w:val="00FE5B78"/>
    <w:rsid w:val="00FE5D00"/>
    <w:rsid w:val="00FE6C19"/>
    <w:rsid w:val="00FE6E23"/>
    <w:rsid w:val="00FE7B0D"/>
    <w:rsid w:val="00FE7D98"/>
    <w:rsid w:val="00FF1051"/>
    <w:rsid w:val="00FF2663"/>
    <w:rsid w:val="00FF2F0C"/>
    <w:rsid w:val="00FF3803"/>
    <w:rsid w:val="00FF482A"/>
    <w:rsid w:val="00FF59D4"/>
    <w:rsid w:val="00FF6148"/>
    <w:rsid w:val="00FF62A8"/>
    <w:rsid w:val="00FF740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991E"/>
  <w15:docId w15:val="{0467672E-6739-4D0D-8556-05E697F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AE"/>
  </w:style>
  <w:style w:type="paragraph" w:styleId="Footer">
    <w:name w:val="footer"/>
    <w:basedOn w:val="Normal"/>
    <w:link w:val="Foot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AE"/>
  </w:style>
  <w:style w:type="character" w:customStyle="1" w:styleId="casenumber">
    <w:name w:val="casenumber"/>
    <w:basedOn w:val="DefaultParagraphFont"/>
    <w:rsid w:val="00D92214"/>
  </w:style>
  <w:style w:type="character" w:customStyle="1" w:styleId="divider1">
    <w:name w:val="divider1"/>
    <w:basedOn w:val="DefaultParagraphFont"/>
    <w:rsid w:val="00D92214"/>
  </w:style>
  <w:style w:type="character" w:customStyle="1" w:styleId="description">
    <w:name w:val="description"/>
    <w:basedOn w:val="DefaultParagraphFont"/>
    <w:rsid w:val="00D92214"/>
  </w:style>
  <w:style w:type="character" w:customStyle="1" w:styleId="divider2">
    <w:name w:val="divider2"/>
    <w:basedOn w:val="DefaultParagraphFont"/>
    <w:rsid w:val="00D92214"/>
  </w:style>
  <w:style w:type="character" w:customStyle="1" w:styleId="address">
    <w:name w:val="address"/>
    <w:basedOn w:val="DefaultParagraphFont"/>
    <w:rsid w:val="00D92214"/>
  </w:style>
  <w:style w:type="paragraph" w:customStyle="1" w:styleId="Default">
    <w:name w:val="Default"/>
    <w:rsid w:val="00A76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3D9"/>
  </w:style>
  <w:style w:type="paragraph" w:customStyle="1" w:styleId="elementtoproof1">
    <w:name w:val="elementtoproof1"/>
    <w:basedOn w:val="Normal"/>
    <w:rsid w:val="008C278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417C2C"/>
  </w:style>
  <w:style w:type="paragraph" w:customStyle="1" w:styleId="contentpasted01">
    <w:name w:val="contentpasted01"/>
    <w:basedOn w:val="Normal"/>
    <w:rsid w:val="00A7538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9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16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2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40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77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4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98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1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85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9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6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5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x.tendringdc.gov.uk/online-applications/applicationDetails.do?activeTab=summary&amp;keyVal=SM2IYYQB0OT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545C-0A96-4064-97FA-80EE5B5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Alresford Parish Council</dc:creator>
  <cp:keywords/>
  <dc:description/>
  <cp:lastModifiedBy>Alresford Parish Council</cp:lastModifiedBy>
  <cp:revision>64</cp:revision>
  <cp:lastPrinted>2024-09-26T07:40:00Z</cp:lastPrinted>
  <dcterms:created xsi:type="dcterms:W3CDTF">2024-11-28T12:01:00Z</dcterms:created>
  <dcterms:modified xsi:type="dcterms:W3CDTF">2024-11-28T13:48:00Z</dcterms:modified>
</cp:coreProperties>
</file>